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6C" w:rsidRPr="004E1CC6" w:rsidRDefault="00CA7B6C" w:rsidP="004E1CC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1CC6">
        <w:rPr>
          <w:b/>
          <w:bCs/>
        </w:rPr>
        <w:t>Требования к оформлению статей для публикации в научно-методическом журнале</w:t>
      </w:r>
    </w:p>
    <w:p w:rsidR="00CA7B6C" w:rsidRPr="004E1CC6" w:rsidRDefault="00CA7B6C" w:rsidP="004E1CC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1CC6">
        <w:rPr>
          <w:b/>
          <w:bCs/>
        </w:rPr>
        <w:t>«Интеллект. Одарённость. Творчество»</w:t>
      </w:r>
    </w:p>
    <w:p w:rsidR="00CA7B6C" w:rsidRPr="00D4395B" w:rsidRDefault="00CA7B6C" w:rsidP="004E1CC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A7B6C" w:rsidRPr="004E1CC6" w:rsidRDefault="00CA7B6C" w:rsidP="00883B0A">
      <w:pPr>
        <w:pStyle w:val="a3"/>
        <w:spacing w:before="0" w:beforeAutospacing="0" w:after="0" w:afterAutospacing="0"/>
        <w:ind w:firstLine="709"/>
        <w:jc w:val="both"/>
      </w:pPr>
      <w:r w:rsidRPr="004E1CC6">
        <w:t>1. Редакция журнала «</w:t>
      </w:r>
      <w:r w:rsidRPr="004E1CC6">
        <w:rPr>
          <w:bCs/>
        </w:rPr>
        <w:t>Интеллект. Одарённость. Творчество</w:t>
      </w:r>
      <w:r w:rsidRPr="004E1CC6">
        <w:t>» принимает к публикации материалы (статьи, информационные сообщения, обзоры научных конференций, круглых столов, интервью и т.п.), соответствующие профилю и тематике издания, актуальные, имеющие научную и практическую новизну и значимость, не публиковавшиеся ранее и оформленные в соответствии с настоящими требованиями.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Рубрики журнала: 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Психология плюс педагогика»</w:t>
      </w:r>
      <w:r w:rsidRPr="004E1CC6">
        <w:rPr>
          <w:rFonts w:ascii="Times New Roman" w:hAnsi="Times New Roman"/>
          <w:sz w:val="24"/>
          <w:szCs w:val="24"/>
        </w:rPr>
        <w:t xml:space="preserve"> – рекомендации психологов и педагогов по работе с одарёнными детьми, публикация результатов психолого-педагогических исследований;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 xml:space="preserve">Мастерская педагога-наставника (методическая копилка)» – </w:t>
      </w:r>
      <w:r w:rsidRPr="004E1CC6">
        <w:rPr>
          <w:rFonts w:ascii="Times New Roman" w:hAnsi="Times New Roman"/>
          <w:sz w:val="24"/>
          <w:szCs w:val="24"/>
        </w:rPr>
        <w:t>авторские разработки программ элективных курсов, уроков, описание авторских методик;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Олимпиадный тренинг»</w:t>
      </w:r>
      <w:r w:rsidRPr="004E1CC6">
        <w:rPr>
          <w:rFonts w:ascii="Times New Roman" w:hAnsi="Times New Roman"/>
          <w:sz w:val="24"/>
          <w:szCs w:val="24"/>
        </w:rPr>
        <w:t xml:space="preserve"> – разбор олимпиадных заданий, описание методики подготовки к олимпиадам и конкурсам (в том числе предметным); 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i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Олимпиады и конкурсы</w:t>
      </w:r>
      <w:r w:rsidR="00613A9E">
        <w:rPr>
          <w:rFonts w:ascii="Times New Roman" w:hAnsi="Times New Roman"/>
          <w:b/>
          <w:sz w:val="24"/>
          <w:szCs w:val="24"/>
        </w:rPr>
        <w:t>: краткий путеводитель</w:t>
      </w:r>
      <w:r w:rsidRPr="004E1CC6">
        <w:rPr>
          <w:rFonts w:ascii="Times New Roman" w:hAnsi="Times New Roman"/>
          <w:b/>
          <w:sz w:val="24"/>
          <w:szCs w:val="24"/>
        </w:rPr>
        <w:t>»</w:t>
      </w:r>
      <w:r w:rsidRPr="004E1CC6">
        <w:rPr>
          <w:rFonts w:ascii="Times New Roman" w:hAnsi="Times New Roman"/>
          <w:sz w:val="24"/>
          <w:szCs w:val="24"/>
        </w:rPr>
        <w:t xml:space="preserve"> – публикация анонсов предстоящих олимпиад, информация о результатах выступлений омских школьников;</w:t>
      </w:r>
    </w:p>
    <w:p w:rsidR="00CA7B6C" w:rsidRDefault="00CA7B6C" w:rsidP="00613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Школа юного исследователя</w:t>
      </w:r>
      <w:r w:rsidR="00883B0A">
        <w:rPr>
          <w:rFonts w:ascii="Times New Roman" w:hAnsi="Times New Roman"/>
          <w:b/>
          <w:sz w:val="24"/>
          <w:szCs w:val="24"/>
        </w:rPr>
        <w:t>»</w:t>
      </w:r>
      <w:r w:rsidRPr="004E1CC6">
        <w:rPr>
          <w:rFonts w:ascii="Times New Roman" w:hAnsi="Times New Roman"/>
          <w:sz w:val="24"/>
          <w:szCs w:val="24"/>
        </w:rPr>
        <w:t xml:space="preserve"> –</w:t>
      </w:r>
      <w:r w:rsidR="00613A9E">
        <w:rPr>
          <w:rFonts w:ascii="Times New Roman" w:hAnsi="Times New Roman"/>
          <w:sz w:val="24"/>
          <w:szCs w:val="24"/>
        </w:rPr>
        <w:t xml:space="preserve">подготовка обучающихся к разработке </w:t>
      </w:r>
      <w:r w:rsidRPr="004E1CC6">
        <w:rPr>
          <w:rFonts w:ascii="Times New Roman" w:hAnsi="Times New Roman"/>
          <w:sz w:val="24"/>
          <w:szCs w:val="24"/>
        </w:rPr>
        <w:t>проект</w:t>
      </w:r>
      <w:r w:rsidR="00613A9E">
        <w:rPr>
          <w:rFonts w:ascii="Times New Roman" w:hAnsi="Times New Roman"/>
          <w:sz w:val="24"/>
          <w:szCs w:val="24"/>
        </w:rPr>
        <w:t xml:space="preserve">ных и </w:t>
      </w:r>
      <w:r w:rsidRPr="004E1CC6">
        <w:rPr>
          <w:rFonts w:ascii="Times New Roman" w:hAnsi="Times New Roman"/>
          <w:sz w:val="24"/>
          <w:szCs w:val="24"/>
        </w:rPr>
        <w:t>исследовательски</w:t>
      </w:r>
      <w:r w:rsidR="00613A9E">
        <w:rPr>
          <w:rFonts w:ascii="Times New Roman" w:hAnsi="Times New Roman"/>
          <w:sz w:val="24"/>
          <w:szCs w:val="24"/>
        </w:rPr>
        <w:t>х</w:t>
      </w:r>
      <w:r w:rsidRPr="004E1CC6">
        <w:rPr>
          <w:rFonts w:ascii="Times New Roman" w:hAnsi="Times New Roman"/>
          <w:sz w:val="24"/>
          <w:szCs w:val="24"/>
        </w:rPr>
        <w:t xml:space="preserve"> работ</w:t>
      </w:r>
    </w:p>
    <w:p w:rsidR="00613A9E" w:rsidRPr="00613A9E" w:rsidRDefault="00613A9E" w:rsidP="00613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883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2. Авторским текстовым оригиналом называется текстовая часть произведения, подготовленная автором для передачи в издательство и последующей редакционно-издательской обработки. Авторский оригинал служит исходным материалом для изготовления издательского оригинала (прошедшего редакционную обработку, подписанного в печать и подготовленного к сдаче в редакционно-издательский центр).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5B">
        <w:rPr>
          <w:rFonts w:ascii="Times New Roman" w:hAnsi="Times New Roman"/>
          <w:sz w:val="24"/>
          <w:szCs w:val="24"/>
          <w:highlight w:val="yellow"/>
        </w:rPr>
        <w:t>Все материалы должны содержать не менее 80% оригинального текста (использование чужих материалов без ссылок на источник будет выявлено в ходе проверки на плагиат).</w:t>
      </w:r>
    </w:p>
    <w:p w:rsidR="00CA7B6C" w:rsidRPr="00D4395B" w:rsidRDefault="00CA7B6C" w:rsidP="004E1CC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3. Материалы представляются в редакцию в электронном виде в адрес редакции: </w:t>
      </w:r>
      <w:proofErr w:type="spellStart"/>
      <w:r>
        <w:rPr>
          <w:highlight w:val="yellow"/>
          <w:lang w:val="en-US"/>
        </w:rPr>
        <w:t>latopv</w:t>
      </w:r>
      <w:proofErr w:type="spellEnd"/>
      <w:r w:rsidRPr="00D4395B">
        <w:rPr>
          <w:highlight w:val="yellow"/>
        </w:rPr>
        <w:t>@</w:t>
      </w:r>
      <w:r>
        <w:rPr>
          <w:highlight w:val="yellow"/>
          <w:lang w:val="en-US"/>
        </w:rPr>
        <w:t>rambler</w:t>
      </w:r>
      <w:r w:rsidRPr="00D4395B">
        <w:rPr>
          <w:highlight w:val="yellow"/>
        </w:rPr>
        <w:t>.</w:t>
      </w:r>
      <w:proofErr w:type="spellStart"/>
      <w:r w:rsidRPr="004E1CC6">
        <w:rPr>
          <w:highlight w:val="yellow"/>
        </w:rPr>
        <w:t>ru</w:t>
      </w:r>
      <w:proofErr w:type="spellEnd"/>
    </w:p>
    <w:p w:rsidR="00CA7B6C" w:rsidRPr="00D4395B" w:rsidRDefault="00CA7B6C" w:rsidP="004E1CC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4. </w:t>
      </w:r>
      <w:r w:rsidRPr="004E1CC6">
        <w:rPr>
          <w:b/>
          <w:bCs/>
        </w:rPr>
        <w:t>Статья</w:t>
      </w:r>
      <w:r w:rsidRPr="004E1CC6">
        <w:t xml:space="preserve"> в соответствии </w:t>
      </w:r>
      <w:r w:rsidRPr="004E1CC6">
        <w:rPr>
          <w:b/>
          <w:bCs/>
          <w:i/>
          <w:iCs/>
        </w:rPr>
        <w:t>с ГОСТ Р 7.0.7-2009 СИБИД</w:t>
      </w:r>
      <w:r w:rsidR="009002EF">
        <w:rPr>
          <w:b/>
          <w:bCs/>
          <w:i/>
          <w:iCs/>
        </w:rPr>
        <w:t xml:space="preserve"> </w:t>
      </w:r>
      <w:r w:rsidRPr="004E1CC6">
        <w:rPr>
          <w:i/>
          <w:iCs/>
        </w:rPr>
        <w:t>«</w:t>
      </w:r>
      <w:r w:rsidRPr="004E1CC6">
        <w:rPr>
          <w:b/>
          <w:bCs/>
          <w:i/>
          <w:iCs/>
        </w:rPr>
        <w:t>Статьи в журналах и сборниках»</w:t>
      </w:r>
      <w:r w:rsidR="009002EF">
        <w:rPr>
          <w:b/>
          <w:bCs/>
          <w:i/>
          <w:iCs/>
        </w:rPr>
        <w:t xml:space="preserve"> </w:t>
      </w:r>
      <w:r w:rsidRPr="004E1CC6">
        <w:t>должна включать в себя следующие элементы издательского оформления: сведения об авторе; сведения о других лицах, участвовавших в подготовке статьи; заглавие статьи; основной текст с рисунками, таблицами, диаграммами, схемами; библиографические сноски. Рекомендуемый объём публикации - 6-7 знаком. Превышение указанных объёмов возможно, но только по согласованию с редакцией.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5. Текст статьи представляется в редакторе </w:t>
      </w:r>
      <w:hyperlink r:id="rId5" w:tooltip="Microsoft" w:history="1">
        <w:proofErr w:type="spellStart"/>
        <w:r w:rsidRPr="004E1CC6">
          <w:rPr>
            <w:rStyle w:val="a4"/>
            <w:color w:val="auto"/>
          </w:rPr>
          <w:t>Microsoft</w:t>
        </w:r>
      </w:hyperlink>
      <w:bookmarkStart w:id="0" w:name="_GoBack"/>
      <w:bookmarkEnd w:id="0"/>
      <w:r w:rsidRPr="004E1CC6">
        <w:t>OfficeWord</w:t>
      </w:r>
      <w:proofErr w:type="spellEnd"/>
      <w:r w:rsidRPr="004E1CC6">
        <w:t>; формат документа: MS WORD (.</w:t>
      </w:r>
      <w:proofErr w:type="spellStart"/>
      <w:r w:rsidRPr="004E1CC6">
        <w:t>doc</w:t>
      </w:r>
      <w:proofErr w:type="spellEnd"/>
      <w:r w:rsidRPr="004E1CC6">
        <w:t xml:space="preserve">, </w:t>
      </w:r>
      <w:proofErr w:type="spellStart"/>
      <w:r w:rsidRPr="004E1CC6">
        <w:t>docx</w:t>
      </w:r>
      <w:proofErr w:type="spellEnd"/>
      <w:r w:rsidRPr="004E1CC6">
        <w:t xml:space="preserve">). Все материалы представляются в одном файле, </w:t>
      </w:r>
      <w:proofErr w:type="spellStart"/>
      <w:r w:rsidRPr="004E1CC6">
        <w:t>проименованном</w:t>
      </w:r>
      <w:proofErr w:type="spellEnd"/>
      <w:r w:rsidRPr="004E1CC6">
        <w:t xml:space="preserve"> по фамилии автора (например: Петров. </w:t>
      </w:r>
      <w:proofErr w:type="spellStart"/>
      <w:r w:rsidRPr="004E1CC6">
        <w:t>doc</w:t>
      </w:r>
      <w:proofErr w:type="spellEnd"/>
      <w:r w:rsidRPr="004E1CC6">
        <w:t>). Переносы проставляются автоматически, страницы не нумеруются, кавычки в тексте и в сносках проставляются в едином формате в следующем виде: « ».</w:t>
      </w:r>
    </w:p>
    <w:p w:rsidR="00CA7B6C" w:rsidRPr="004E1CC6" w:rsidRDefault="00CA7B6C" w:rsidP="00D4395B">
      <w:pPr>
        <w:pStyle w:val="a3"/>
        <w:spacing w:before="0" w:beforeAutospacing="0" w:after="0" w:afterAutospacing="0"/>
        <w:ind w:firstLine="709"/>
        <w:jc w:val="both"/>
      </w:pPr>
    </w:p>
    <w:p w:rsidR="00CA7B6C" w:rsidRPr="00D4395B" w:rsidRDefault="00CA7B6C" w:rsidP="00D4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6. </w:t>
      </w:r>
      <w:r w:rsidRPr="00D4395B">
        <w:rPr>
          <w:rFonts w:ascii="Times New Roman" w:hAnsi="Times New Roman"/>
          <w:sz w:val="24"/>
          <w:szCs w:val="24"/>
        </w:rPr>
        <w:t xml:space="preserve">Формат – А4; кегль – 12; шрифт - </w:t>
      </w:r>
      <w:proofErr w:type="spellStart"/>
      <w:r w:rsidRPr="00D4395B">
        <w:rPr>
          <w:rFonts w:ascii="Times New Roman" w:hAnsi="Times New Roman"/>
          <w:sz w:val="24"/>
          <w:szCs w:val="24"/>
        </w:rPr>
        <w:t>TimesNewRoman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; межстрочный интервал </w:t>
      </w:r>
      <w:r w:rsidRPr="00D4395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4395B">
        <w:rPr>
          <w:rFonts w:ascii="Times New Roman" w:hAnsi="Times New Roman"/>
          <w:sz w:val="24"/>
          <w:szCs w:val="24"/>
        </w:rPr>
        <w:t xml:space="preserve">1; ориентация - книжная, перенос – автоматический; абзацный отступ -1; поля сверху, снизу, левое и правое – 2,5. Всему основному тексту работы должны быть присвоены только параметры стиля «Обычный». </w:t>
      </w:r>
      <w:proofErr w:type="spellStart"/>
      <w:r w:rsidRPr="00D4395B">
        <w:rPr>
          <w:rFonts w:ascii="Times New Roman" w:hAnsi="Times New Roman"/>
          <w:sz w:val="24"/>
          <w:szCs w:val="24"/>
        </w:rPr>
        <w:t>Межбуквенный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 интервал «Обычный». </w:t>
      </w:r>
      <w:proofErr w:type="spellStart"/>
      <w:r w:rsidRPr="00D4395B">
        <w:rPr>
          <w:rFonts w:ascii="Times New Roman" w:hAnsi="Times New Roman"/>
          <w:sz w:val="24"/>
          <w:szCs w:val="24"/>
        </w:rPr>
        <w:t>Межсловные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 интервалы и интервалы между предложениями должны быть только одинарными. Отбивка красной строки должна быть задана в параметрах абзаца: пункт «Первая строка»</w:t>
      </w:r>
      <w:r w:rsidR="009002EF">
        <w:rPr>
          <w:rFonts w:ascii="Times New Roman" w:hAnsi="Times New Roman"/>
          <w:sz w:val="24"/>
          <w:szCs w:val="24"/>
        </w:rPr>
        <w:t xml:space="preserve"> </w:t>
      </w:r>
      <w:r w:rsidRPr="00D4395B">
        <w:rPr>
          <w:rFonts w:ascii="Times New Roman" w:hAnsi="Times New Roman"/>
          <w:sz w:val="24"/>
          <w:szCs w:val="24"/>
        </w:rPr>
        <w:t>—</w:t>
      </w:r>
      <w:r w:rsidR="009002EF">
        <w:rPr>
          <w:rFonts w:ascii="Times New Roman" w:hAnsi="Times New Roman"/>
          <w:sz w:val="24"/>
          <w:szCs w:val="24"/>
        </w:rPr>
        <w:t xml:space="preserve"> </w:t>
      </w:r>
      <w:r w:rsidRPr="00D4395B">
        <w:rPr>
          <w:rFonts w:ascii="Times New Roman" w:hAnsi="Times New Roman"/>
          <w:sz w:val="24"/>
          <w:szCs w:val="24"/>
        </w:rPr>
        <w:t>«Отступ»—1 см, либо выполнена табуляцией, «</w:t>
      </w:r>
      <w:proofErr w:type="spellStart"/>
      <w:r w:rsidRPr="00D4395B">
        <w:rPr>
          <w:rFonts w:ascii="Times New Roman" w:hAnsi="Times New Roman"/>
          <w:sz w:val="24"/>
          <w:szCs w:val="24"/>
        </w:rPr>
        <w:t>Tab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». Переходить на начало следующего абзаца следует нажатие клавиши </w:t>
      </w:r>
      <w:proofErr w:type="spellStart"/>
      <w:r w:rsidRPr="00D4395B">
        <w:rPr>
          <w:rFonts w:ascii="Times New Roman" w:hAnsi="Times New Roman"/>
          <w:sz w:val="24"/>
          <w:szCs w:val="24"/>
        </w:rPr>
        <w:t>Enter</w:t>
      </w:r>
      <w:proofErr w:type="spellEnd"/>
      <w:r w:rsidRPr="00D439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D4395B">
        <w:rPr>
          <w:rFonts w:ascii="Times New Roman" w:hAnsi="Times New Roman"/>
          <w:sz w:val="24"/>
          <w:szCs w:val="24"/>
        </w:rPr>
        <w:t>екст рукописи должен соответствовать правилам грамматики</w:t>
      </w:r>
      <w:r>
        <w:rPr>
          <w:rFonts w:ascii="Times New Roman" w:hAnsi="Times New Roman"/>
          <w:sz w:val="24"/>
          <w:szCs w:val="24"/>
        </w:rPr>
        <w:t>, орфографии</w:t>
      </w:r>
      <w:r w:rsidRPr="00D4395B">
        <w:rPr>
          <w:rFonts w:ascii="Times New Roman" w:hAnsi="Times New Roman"/>
          <w:sz w:val="24"/>
          <w:szCs w:val="24"/>
        </w:rPr>
        <w:t xml:space="preserve"> и пунктуации</w:t>
      </w:r>
      <w:r>
        <w:rPr>
          <w:rFonts w:ascii="Times New Roman" w:hAnsi="Times New Roman"/>
          <w:sz w:val="24"/>
          <w:szCs w:val="24"/>
        </w:rPr>
        <w:t>. У</w:t>
      </w:r>
      <w:r w:rsidRPr="00D4395B">
        <w:rPr>
          <w:rFonts w:ascii="Times New Roman" w:hAnsi="Times New Roman"/>
          <w:spacing w:val="-4"/>
          <w:sz w:val="24"/>
          <w:szCs w:val="24"/>
        </w:rPr>
        <w:t>потребление двух и более видов выделения в одном и том же фрагменте текста не допускается.</w:t>
      </w:r>
    </w:p>
    <w:p w:rsidR="00CA7B6C" w:rsidRPr="00D4395B" w:rsidRDefault="00CA7B6C" w:rsidP="00D4395B">
      <w:pPr>
        <w:pStyle w:val="a3"/>
        <w:spacing w:before="0" w:beforeAutospacing="0" w:after="0" w:afterAutospacing="0"/>
        <w:ind w:firstLine="709"/>
        <w:jc w:val="both"/>
      </w:pPr>
      <w:r w:rsidRPr="00D4395B">
        <w:lastRenderedPageBreak/>
        <w:t xml:space="preserve">7. </w:t>
      </w:r>
      <w:r w:rsidRPr="00D4395B">
        <w:rPr>
          <w:rStyle w:val="a5"/>
        </w:rPr>
        <w:t>Таблицы.</w:t>
      </w:r>
      <w:r w:rsidRPr="00D4395B">
        <w:t xml:space="preserve"> Каждая таблица должна быть обозначена номером, заголовком и иметь сквозную нумерацию в пределах статьи, обозначаемую арабскими цифрами (например, таблица 1), в тексте ссылки нужно писать сокращенно (табл. 1). Текст в ячейках таблицы - </w:t>
      </w:r>
      <w:proofErr w:type="spellStart"/>
      <w:r w:rsidRPr="00D4395B">
        <w:t>TimesNewRoman</w:t>
      </w:r>
      <w:proofErr w:type="spellEnd"/>
      <w:r w:rsidRPr="00D4395B">
        <w:t>, кегль 12, без абзацного отступа, межстрочный интервал – одинарный, выравнивание - по ширине. Толщина границ таблицы 0,5 пт. Таблицы должны быть созданы автоматически и допускать возможность редактирования.</w:t>
      </w:r>
    </w:p>
    <w:p w:rsidR="00CA7B6C" w:rsidRPr="00D4395B" w:rsidRDefault="00CA7B6C" w:rsidP="00D4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395B">
        <w:rPr>
          <w:rFonts w:ascii="Times New Roman" w:hAnsi="Times New Roman"/>
          <w:sz w:val="24"/>
          <w:szCs w:val="24"/>
        </w:rPr>
        <w:t>В таблицах строки должны быть строками таблицы, нельзя материал, содержащий значимые строки, помещать в одну ячейку таблицы, т.к. при изменении параметров текста текст, находящийся в разных столбцах, теряет горизонтальное соответствие.</w:t>
      </w:r>
    </w:p>
    <w:p w:rsidR="00CA7B6C" w:rsidRPr="004E1CC6" w:rsidRDefault="00CA7B6C" w:rsidP="00D43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95B">
        <w:rPr>
          <w:rFonts w:ascii="Times New Roman" w:hAnsi="Times New Roman"/>
          <w:sz w:val="24"/>
          <w:szCs w:val="24"/>
        </w:rPr>
        <w:t xml:space="preserve">Все таблицы (схемы и диаграммы), если их несколько, нумеруют арабскими цифрами в пределах всего текста. Над правым верхним углом таблицы помещают надпись </w:t>
      </w:r>
      <w:r w:rsidRPr="00D4395B">
        <w:rPr>
          <w:rFonts w:ascii="Times New Roman" w:hAnsi="Times New Roman"/>
          <w:i/>
          <w:iCs/>
          <w:sz w:val="24"/>
          <w:szCs w:val="24"/>
        </w:rPr>
        <w:t xml:space="preserve">«Таблица...» </w:t>
      </w:r>
      <w:r w:rsidRPr="00D4395B">
        <w:rPr>
          <w:rFonts w:ascii="Times New Roman" w:hAnsi="Times New Roman"/>
          <w:sz w:val="24"/>
          <w:szCs w:val="24"/>
        </w:rPr>
        <w:t xml:space="preserve">с указанием порядкового номера таблицы (например, </w:t>
      </w:r>
      <w:r w:rsidRPr="00D4395B">
        <w:rPr>
          <w:rFonts w:ascii="Times New Roman" w:hAnsi="Times New Roman"/>
          <w:i/>
          <w:iCs/>
          <w:sz w:val="24"/>
          <w:szCs w:val="24"/>
        </w:rPr>
        <w:t>Таблица 5</w:t>
      </w:r>
      <w:r w:rsidRPr="00D4395B">
        <w:rPr>
          <w:rFonts w:ascii="Times New Roman" w:hAnsi="Times New Roman"/>
          <w:iCs/>
          <w:sz w:val="24"/>
          <w:szCs w:val="24"/>
        </w:rPr>
        <w:t xml:space="preserve">) </w:t>
      </w:r>
      <w:r w:rsidRPr="00D4395B">
        <w:rPr>
          <w:rFonts w:ascii="Times New Roman" w:hAnsi="Times New Roman"/>
          <w:sz w:val="24"/>
          <w:szCs w:val="24"/>
        </w:rPr>
        <w:t>без значка № перед цифрой и без точки после неё. Если в тексте только</w:t>
      </w:r>
      <w:r w:rsidRPr="004E1CC6">
        <w:rPr>
          <w:rFonts w:ascii="Times New Roman" w:hAnsi="Times New Roman"/>
          <w:sz w:val="24"/>
          <w:szCs w:val="24"/>
        </w:rPr>
        <w:t xml:space="preserve"> одна таблица, ничего этого писать вообще не надо. Таблицы снабжают тематическими заголовками, которые располагают посередине страницы и пишут с прописной буквы без точки в конце.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Все те же правила касаются схем и диаграмм.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Немаловажно знать также, каким образом в академическом тексте оформляется написание различных </w:t>
      </w:r>
      <w:r w:rsidRPr="004E1CC6">
        <w:rPr>
          <w:rFonts w:ascii="Times New Roman" w:hAnsi="Times New Roman"/>
          <w:i/>
          <w:iCs/>
          <w:sz w:val="24"/>
          <w:szCs w:val="24"/>
        </w:rPr>
        <w:t>числительных.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Однозначные количественные числительные, если при них нет единиц измерения, пишутся словами. Например: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семь лет </w:t>
      </w:r>
      <w:r w:rsidRPr="004E1CC6">
        <w:rPr>
          <w:rFonts w:ascii="Times New Roman" w:hAnsi="Times New Roman"/>
          <w:sz w:val="24"/>
          <w:szCs w:val="24"/>
        </w:rPr>
        <w:t xml:space="preserve">(неправильно — 7 лет),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в девяти пунктах </w:t>
      </w:r>
      <w:r w:rsidRPr="004E1CC6">
        <w:rPr>
          <w:rFonts w:ascii="Times New Roman" w:hAnsi="Times New Roman"/>
          <w:sz w:val="24"/>
          <w:szCs w:val="24"/>
        </w:rPr>
        <w:t xml:space="preserve">(неправильно — в 9 пунктах),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на четырёх страницах </w:t>
      </w:r>
      <w:r w:rsidRPr="004E1CC6">
        <w:rPr>
          <w:rFonts w:ascii="Times New Roman" w:hAnsi="Times New Roman"/>
          <w:sz w:val="24"/>
          <w:szCs w:val="24"/>
        </w:rPr>
        <w:t>(неправильно — на 4 страницах).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Многозначные количественные числительные пишутся цифрами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10лет,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десять лет</w:t>
      </w:r>
      <w:r w:rsidRPr="004E1CC6">
        <w:rPr>
          <w:rFonts w:ascii="Times New Roman" w:hAnsi="Times New Roman"/>
          <w:sz w:val="24"/>
          <w:szCs w:val="24"/>
        </w:rPr>
        <w:t xml:space="preserve">; 123 </w:t>
      </w:r>
      <w:r w:rsidRPr="004E1CC6">
        <w:rPr>
          <w:rFonts w:ascii="Times New Roman" w:hAnsi="Times New Roman"/>
          <w:i/>
          <w:iCs/>
          <w:sz w:val="24"/>
          <w:szCs w:val="24"/>
        </w:rPr>
        <w:t>года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сто двадцать три года</w:t>
      </w:r>
      <w:r w:rsidRPr="004E1CC6">
        <w:rPr>
          <w:rFonts w:ascii="Times New Roman" w:hAnsi="Times New Roman"/>
          <w:sz w:val="24"/>
          <w:szCs w:val="24"/>
        </w:rPr>
        <w:t>), за исключением числительных, которыми начинается абзац. Такие числительные пишутся словами.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Числа с сокращённым обозначением единиц измерения пишутся цифрами. Например, </w:t>
      </w:r>
      <w:smartTag w:uri="urn:schemas-microsoft-com:office:smarttags" w:element="metricconverter">
        <w:smartTagPr>
          <w:attr w:name="ProductID" w:val="5 м"/>
        </w:smartTagPr>
        <w:r w:rsidRPr="004E1CC6">
          <w:rPr>
            <w:rFonts w:ascii="Times New Roman" w:hAnsi="Times New Roman"/>
            <w:i/>
            <w:iCs/>
            <w:sz w:val="24"/>
            <w:szCs w:val="24"/>
          </w:rPr>
          <w:t>5 м</w:t>
        </w:r>
      </w:smartTag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11 т. </w:t>
      </w:r>
      <w:r w:rsidRPr="004E1CC6">
        <w:rPr>
          <w:rFonts w:ascii="Times New Roman" w:hAnsi="Times New Roman"/>
          <w:sz w:val="24"/>
          <w:szCs w:val="24"/>
        </w:rPr>
        <w:t xml:space="preserve">После сокращений типа </w:t>
      </w:r>
      <w:r w:rsidRPr="004E1CC6">
        <w:rPr>
          <w:rFonts w:ascii="Times New Roman" w:hAnsi="Times New Roman"/>
          <w:i/>
          <w:sz w:val="24"/>
          <w:szCs w:val="24"/>
        </w:rPr>
        <w:t>кг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л</w:t>
      </w:r>
      <w:r w:rsidRPr="004E1CC6">
        <w:rPr>
          <w:rFonts w:ascii="Times New Roman" w:hAnsi="Times New Roman"/>
          <w:sz w:val="24"/>
          <w:szCs w:val="24"/>
        </w:rPr>
        <w:t xml:space="preserve"> точка не ставится.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Количественные числительные при записи арабскими цифрами не имеют падежных окончаний, если они сопровождаются существительными. Например, </w:t>
      </w:r>
      <w:r w:rsidRPr="004E1CC6">
        <w:rPr>
          <w:rFonts w:ascii="Times New Roman" w:hAnsi="Times New Roman"/>
          <w:i/>
          <w:sz w:val="24"/>
          <w:szCs w:val="24"/>
        </w:rPr>
        <w:t>в</w:t>
      </w:r>
      <w:r w:rsidRPr="004E1CC6">
        <w:rPr>
          <w:rFonts w:ascii="Times New Roman" w:hAnsi="Times New Roman"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10 пунктах </w:t>
      </w:r>
      <w:r w:rsidRPr="004E1CC6">
        <w:rPr>
          <w:rFonts w:ascii="Times New Roman" w:hAnsi="Times New Roman"/>
          <w:sz w:val="24"/>
          <w:szCs w:val="24"/>
        </w:rPr>
        <w:t xml:space="preserve">(неправильно — </w:t>
      </w:r>
      <w:r w:rsidRPr="004E1CC6">
        <w:rPr>
          <w:rFonts w:ascii="Times New Roman" w:hAnsi="Times New Roman"/>
          <w:i/>
          <w:sz w:val="24"/>
          <w:szCs w:val="24"/>
        </w:rPr>
        <w:t>в 10-ти пункт</w:t>
      </w:r>
      <w:r w:rsidRPr="004E1CC6">
        <w:rPr>
          <w:rFonts w:ascii="Times New Roman" w:hAnsi="Times New Roman"/>
          <w:sz w:val="24"/>
          <w:szCs w:val="24"/>
        </w:rPr>
        <w:t>ах).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Однозначные и многозначные порядковые числительные пишутся словами. Например, </w:t>
      </w:r>
      <w:r w:rsidRPr="004E1CC6">
        <w:rPr>
          <w:rFonts w:ascii="Times New Roman" w:hAnsi="Times New Roman"/>
          <w:i/>
          <w:iCs/>
          <w:sz w:val="24"/>
          <w:szCs w:val="24"/>
        </w:rPr>
        <w:t>второй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сорок первый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шестисотый. </w:t>
      </w:r>
      <w:r w:rsidRPr="004E1CC6">
        <w:rPr>
          <w:rFonts w:ascii="Times New Roman" w:hAnsi="Times New Roman"/>
          <w:sz w:val="24"/>
          <w:szCs w:val="24"/>
        </w:rPr>
        <w:t xml:space="preserve">Исключения составляют случаи, когда написание порядкового номера обусловлено традицией. Например, </w:t>
      </w:r>
      <w:r w:rsidRPr="004E1CC6">
        <w:rPr>
          <w:rFonts w:ascii="Times New Roman" w:hAnsi="Times New Roman"/>
          <w:i/>
          <w:sz w:val="24"/>
          <w:szCs w:val="24"/>
        </w:rPr>
        <w:t>7-й</w:t>
      </w:r>
      <w:r w:rsidRPr="004E1CC6">
        <w:rPr>
          <w:rFonts w:ascii="Times New Roman" w:hAnsi="Times New Roman"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</w:rPr>
        <w:t>Прибалтийский фронт.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Порядковые числительные, входящие в состав сложных слов, в научных текстах пишутся цифрами. Например, </w:t>
      </w:r>
      <w:r w:rsidRPr="004E1CC6">
        <w:rPr>
          <w:rFonts w:ascii="Times New Roman" w:hAnsi="Times New Roman"/>
          <w:i/>
          <w:iCs/>
          <w:sz w:val="24"/>
          <w:szCs w:val="24"/>
        </w:rPr>
        <w:t>20-процентный раствор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7-тонная глыба </w:t>
      </w:r>
      <w:r w:rsidRPr="004E1CC6">
        <w:rPr>
          <w:rFonts w:ascii="Times New Roman" w:hAnsi="Times New Roman"/>
          <w:sz w:val="24"/>
          <w:szCs w:val="24"/>
        </w:rPr>
        <w:t>и т.п.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Порядковые числительные при записи арабскими цифрами имеют падежные окончания, состоящие из: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1) одной буквы, если числительное оканчивается на две согласные, на </w:t>
      </w:r>
      <w:r w:rsidRPr="004E1CC6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4E1CC6">
        <w:rPr>
          <w:rFonts w:ascii="Times New Roman" w:hAnsi="Times New Roman"/>
          <w:sz w:val="24"/>
          <w:szCs w:val="24"/>
        </w:rPr>
        <w:t>и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на согласную букву (например, </w:t>
      </w:r>
      <w:r w:rsidRPr="004E1CC6">
        <w:rPr>
          <w:rFonts w:ascii="Times New Roman" w:hAnsi="Times New Roman"/>
          <w:i/>
          <w:sz w:val="24"/>
          <w:szCs w:val="24"/>
        </w:rPr>
        <w:t xml:space="preserve">четвёртая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sz w:val="24"/>
          <w:szCs w:val="24"/>
        </w:rPr>
        <w:t>4-я,</w:t>
      </w:r>
      <w:r w:rsidRPr="004E1CC6">
        <w:rPr>
          <w:rFonts w:ascii="Times New Roman" w:hAnsi="Times New Roman"/>
          <w:sz w:val="24"/>
          <w:szCs w:val="24"/>
        </w:rPr>
        <w:t xml:space="preserve"> а не </w:t>
      </w:r>
      <w:r w:rsidRPr="004E1CC6">
        <w:rPr>
          <w:rFonts w:ascii="Times New Roman" w:hAnsi="Times New Roman"/>
          <w:i/>
          <w:sz w:val="24"/>
          <w:szCs w:val="24"/>
        </w:rPr>
        <w:t>4-ая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4-тая</w:t>
      </w:r>
      <w:r w:rsidRPr="004E1CC6">
        <w:rPr>
          <w:rFonts w:ascii="Times New Roman" w:hAnsi="Times New Roman"/>
          <w:sz w:val="24"/>
          <w:szCs w:val="24"/>
        </w:rPr>
        <w:t xml:space="preserve">; </w:t>
      </w:r>
      <w:r w:rsidRPr="004E1CC6">
        <w:rPr>
          <w:rFonts w:ascii="Times New Roman" w:hAnsi="Times New Roman"/>
          <w:i/>
          <w:sz w:val="24"/>
          <w:szCs w:val="24"/>
        </w:rPr>
        <w:t xml:space="preserve">шестидесятых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60-х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60-ых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60-тых</w:t>
      </w:r>
      <w:r w:rsidRPr="004E1CC6">
        <w:rPr>
          <w:rFonts w:ascii="Times New Roman" w:hAnsi="Times New Roman"/>
          <w:sz w:val="24"/>
          <w:szCs w:val="24"/>
        </w:rPr>
        <w:t xml:space="preserve">; </w:t>
      </w:r>
      <w:r w:rsidRPr="004E1CC6">
        <w:rPr>
          <w:rFonts w:ascii="Times New Roman" w:hAnsi="Times New Roman"/>
          <w:i/>
          <w:iCs/>
          <w:sz w:val="24"/>
          <w:szCs w:val="24"/>
        </w:rPr>
        <w:t>в 70-м году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в 70-м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в 70-том году</w:t>
      </w:r>
      <w:r w:rsidRPr="004E1CC6">
        <w:rPr>
          <w:rFonts w:ascii="Times New Roman" w:hAnsi="Times New Roman"/>
          <w:sz w:val="24"/>
          <w:szCs w:val="24"/>
        </w:rPr>
        <w:t>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2) двух букв, если числительное оканчивается на согласную и гласную букву (например, </w:t>
      </w:r>
      <w:r w:rsidRPr="004E1CC6">
        <w:rPr>
          <w:rFonts w:ascii="Times New Roman" w:hAnsi="Times New Roman"/>
          <w:i/>
          <w:iCs/>
          <w:sz w:val="24"/>
          <w:szCs w:val="24"/>
        </w:rPr>
        <w:t>1-го ранга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1-о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1-ого ранга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Порядковые числительные, обозначенные арабскими цифрами, не имеют падежных окончаний, если они стоят после существительного, к которому они относятся. Например, </w:t>
      </w:r>
      <w:r w:rsidRPr="004E1CC6">
        <w:rPr>
          <w:rFonts w:ascii="Times New Roman" w:hAnsi="Times New Roman"/>
          <w:i/>
          <w:sz w:val="24"/>
          <w:szCs w:val="24"/>
        </w:rPr>
        <w:t xml:space="preserve">в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гл.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на диаграмме 7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в ч.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4E1CC6">
        <w:rPr>
          <w:rFonts w:ascii="Times New Roman" w:hAnsi="Times New Roman"/>
          <w:i/>
          <w:iCs/>
          <w:sz w:val="24"/>
          <w:szCs w:val="24"/>
        </w:rPr>
        <w:t>абз</w:t>
      </w:r>
      <w:proofErr w:type="spellEnd"/>
      <w:r w:rsidRPr="004E1CC6">
        <w:rPr>
          <w:rFonts w:ascii="Times New Roman" w:hAnsi="Times New Roman"/>
          <w:i/>
          <w:iCs/>
          <w:sz w:val="24"/>
          <w:szCs w:val="24"/>
        </w:rPr>
        <w:t>. 2.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При записи римскими цифрами порядковые числительные окончаний не имеют. Например,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XIX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iCs/>
          <w:sz w:val="24"/>
          <w:szCs w:val="24"/>
        </w:rPr>
        <w:t xml:space="preserve">(а </w:t>
      </w:r>
      <w:r w:rsidRPr="004E1CC6">
        <w:rPr>
          <w:rFonts w:ascii="Times New Roman" w:hAnsi="Times New Roman"/>
          <w:sz w:val="24"/>
          <w:szCs w:val="24"/>
        </w:rPr>
        <w:t xml:space="preserve">не </w:t>
      </w:r>
      <w:r w:rsidRPr="004E1CC6">
        <w:rPr>
          <w:rFonts w:ascii="Times New Roman" w:hAnsi="Times New Roman"/>
          <w:i/>
          <w:sz w:val="24"/>
          <w:szCs w:val="24"/>
        </w:rPr>
        <w:t>Х1Х-я</w:t>
      </w:r>
      <w:r w:rsidRPr="004E1CC6">
        <w:rPr>
          <w:rFonts w:ascii="Times New Roman" w:hAnsi="Times New Roman"/>
          <w:sz w:val="24"/>
          <w:szCs w:val="24"/>
        </w:rPr>
        <w:t xml:space="preserve">) </w:t>
      </w:r>
      <w:r w:rsidRPr="004E1CC6">
        <w:rPr>
          <w:rFonts w:ascii="Times New Roman" w:hAnsi="Times New Roman"/>
          <w:i/>
          <w:iCs/>
          <w:sz w:val="24"/>
          <w:szCs w:val="24"/>
        </w:rPr>
        <w:t>партийная конференция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11 </w:t>
      </w:r>
      <w:r w:rsidRPr="004E1CC6">
        <w:rPr>
          <w:rFonts w:ascii="Times New Roman" w:hAnsi="Times New Roman"/>
          <w:sz w:val="24"/>
          <w:szCs w:val="24"/>
        </w:rPr>
        <w:t xml:space="preserve">(а не </w:t>
      </w:r>
      <w:r w:rsidRPr="004E1CC6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4E1CC6">
        <w:rPr>
          <w:rFonts w:ascii="Times New Roman" w:hAnsi="Times New Roman"/>
          <w:i/>
          <w:sz w:val="24"/>
          <w:szCs w:val="24"/>
        </w:rPr>
        <w:t>-й</w:t>
      </w:r>
      <w:r w:rsidRPr="004E1CC6">
        <w:rPr>
          <w:rFonts w:ascii="Times New Roman" w:hAnsi="Times New Roman"/>
          <w:sz w:val="24"/>
          <w:szCs w:val="24"/>
        </w:rPr>
        <w:t xml:space="preserve">) </w:t>
      </w:r>
      <w:r w:rsidRPr="004E1CC6">
        <w:rPr>
          <w:rFonts w:ascii="Times New Roman" w:hAnsi="Times New Roman"/>
          <w:i/>
          <w:iCs/>
          <w:sz w:val="24"/>
          <w:szCs w:val="24"/>
        </w:rPr>
        <w:t>век.</w:t>
      </w:r>
    </w:p>
    <w:p w:rsidR="00CA7B6C" w:rsidRDefault="00CA7B6C" w:rsidP="004E1CC6">
      <w:pPr>
        <w:pStyle w:val="a3"/>
        <w:spacing w:before="0" w:beforeAutospacing="0" w:after="0" w:afterAutospacing="0"/>
        <w:jc w:val="both"/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8 </w:t>
      </w:r>
      <w:r w:rsidRPr="004E1CC6">
        <w:rPr>
          <w:rStyle w:val="a5"/>
        </w:rPr>
        <w:t xml:space="preserve">Диаграммы, схемы, графики и др. графические материалы размещаются внутри текста (после их упоминания) и иметь пояснительные надписи. Представление графических материалов </w:t>
      </w:r>
      <w:r w:rsidRPr="004E1CC6">
        <w:t>- в форматах, допускающих редактирование диаграмм и др.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Pr="00883B0A" w:rsidRDefault="00CA7B6C" w:rsidP="004E1CC6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sz w:val="24"/>
          <w:szCs w:val="24"/>
          <w:highlight w:val="yellow"/>
        </w:rPr>
        <w:lastRenderedPageBreak/>
        <w:t xml:space="preserve">9. </w:t>
      </w:r>
      <w:r>
        <w:rPr>
          <w:rFonts w:ascii="Times New Roman" w:hAnsi="Times New Roman"/>
          <w:b/>
          <w:sz w:val="24"/>
          <w:szCs w:val="24"/>
        </w:rPr>
        <w:t>Оформление ф</w:t>
      </w:r>
      <w:r w:rsidRPr="0092726F">
        <w:rPr>
          <w:rFonts w:ascii="Times New Roman" w:hAnsi="Times New Roman"/>
          <w:b/>
          <w:sz w:val="24"/>
          <w:szCs w:val="24"/>
        </w:rPr>
        <w:t>ормул</w:t>
      </w:r>
      <w:r w:rsidRPr="0092726F">
        <w:rPr>
          <w:rFonts w:ascii="Times New Roman" w:hAnsi="Times New Roman"/>
          <w:sz w:val="24"/>
          <w:szCs w:val="24"/>
        </w:rPr>
        <w:t>. Размер знаков формул должен соответствовать кеглю основного текста (не меньше основного текста). Латинские — курсивом.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sz w:val="24"/>
          <w:szCs w:val="24"/>
        </w:rPr>
        <w:t xml:space="preserve">Исключение: обозначения пишутся в прямом начертании: тригонометрические функции </w:t>
      </w:r>
      <w:proofErr w:type="spellStart"/>
      <w:r w:rsidRPr="0092726F">
        <w:rPr>
          <w:rFonts w:ascii="Times New Roman" w:hAnsi="Times New Roman"/>
          <w:sz w:val="24"/>
          <w:szCs w:val="24"/>
        </w:rPr>
        <w:t>cos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sin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и т.д.; температуры C (–10º C), K (2800 K), F (32º F); условные математические сокращения </w:t>
      </w:r>
      <w:proofErr w:type="spellStart"/>
      <w:r w:rsidRPr="0092726F">
        <w:rPr>
          <w:rFonts w:ascii="Times New Roman" w:hAnsi="Times New Roman"/>
          <w:sz w:val="24"/>
          <w:szCs w:val="24"/>
        </w:rPr>
        <w:t>max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min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2726F">
        <w:rPr>
          <w:rFonts w:ascii="Times New Roman" w:hAnsi="Times New Roman"/>
          <w:sz w:val="24"/>
          <w:szCs w:val="24"/>
        </w:rPr>
        <w:t>lg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ln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log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exp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; химических элементов и соединений, напр.: </w:t>
      </w:r>
      <w:proofErr w:type="spellStart"/>
      <w:r w:rsidRPr="0092726F">
        <w:rPr>
          <w:rFonts w:ascii="Times New Roman" w:hAnsi="Times New Roman"/>
          <w:sz w:val="24"/>
          <w:szCs w:val="24"/>
        </w:rPr>
        <w:t>Cl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Fe</w:t>
      </w:r>
      <w:proofErr w:type="spellEnd"/>
      <w:r w:rsidRPr="0092726F">
        <w:rPr>
          <w:rFonts w:ascii="Times New Roman" w:hAnsi="Times New Roman"/>
          <w:sz w:val="24"/>
          <w:szCs w:val="24"/>
        </w:rPr>
        <w:t>, C</w:t>
      </w:r>
      <w:r w:rsidRPr="0092726F">
        <w:rPr>
          <w:rFonts w:ascii="Times New Roman" w:hAnsi="Times New Roman"/>
          <w:sz w:val="24"/>
          <w:szCs w:val="24"/>
          <w:vertAlign w:val="subscript"/>
        </w:rPr>
        <w:t>2</w:t>
      </w:r>
      <w:r w:rsidRPr="0092726F">
        <w:rPr>
          <w:rFonts w:ascii="Times New Roman" w:hAnsi="Times New Roman"/>
          <w:sz w:val="24"/>
          <w:szCs w:val="24"/>
        </w:rPr>
        <w:t>H</w:t>
      </w:r>
      <w:r w:rsidRPr="0092726F">
        <w:rPr>
          <w:rFonts w:ascii="Times New Roman" w:hAnsi="Times New Roman"/>
          <w:sz w:val="24"/>
          <w:szCs w:val="24"/>
          <w:vertAlign w:val="subscript"/>
        </w:rPr>
        <w:t>6</w:t>
      </w:r>
      <w:r w:rsidRPr="0092726F">
        <w:rPr>
          <w:rFonts w:ascii="Times New Roman" w:hAnsi="Times New Roman"/>
          <w:sz w:val="24"/>
          <w:szCs w:val="24"/>
        </w:rPr>
        <w:t>. Векторные величины обозначаются буквами латинского и греческого алфавитов курсивного полужирного начертания. Индексы в формулах набираются шрифтом курсивного начертания (исключение: когда в качестве индекса используют математическое обозначение). Шрифтовое оформление физических величин должно сохранять свой вид и отдельно, и в тексте. Между формулой и текстом должен быть обычный межстрочный пробел. При использовании редактора формул гарнитура и параметры шрифта должны соответствовать шрифту основного текста (стиль «Обычный»). Буквы русского алфавита набираются шрифтом прямого начертания.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b/>
          <w:sz w:val="24"/>
          <w:szCs w:val="24"/>
        </w:rPr>
        <w:t>Образец набора формул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Q = (W </w:t>
      </w:r>
      <w:r w:rsidRPr="0092726F">
        <w:rPr>
          <w:rFonts w:ascii="Times New Roman" w:hAnsi="Times New Roman"/>
          <w:sz w:val="24"/>
          <w:szCs w:val="24"/>
          <w:lang w:val="pl-PL"/>
        </w:rPr>
        <w:t>×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 Cb + G</w:t>
      </w:r>
      <w:r w:rsidRPr="0092726F">
        <w:rPr>
          <w:rFonts w:ascii="Times New Roman" w:hAnsi="Times New Roman"/>
          <w:i/>
          <w:sz w:val="24"/>
          <w:szCs w:val="24"/>
        </w:rPr>
        <w:t>м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92726F">
        <w:rPr>
          <w:rFonts w:ascii="Times New Roman" w:hAnsi="Times New Roman"/>
          <w:sz w:val="24"/>
          <w:szCs w:val="24"/>
          <w:lang w:val="pl-PL"/>
        </w:rPr>
        <w:t>×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 Cm) </w:t>
      </w:r>
      <w:r w:rsidRPr="0092726F">
        <w:rPr>
          <w:rFonts w:ascii="Times New Roman" w:hAnsi="Times New Roman"/>
          <w:i/>
          <w:sz w:val="24"/>
          <w:szCs w:val="24"/>
        </w:rPr>
        <w:t>Δ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>t</w:t>
      </w:r>
      <w:r w:rsidRPr="0092726F">
        <w:rPr>
          <w:rFonts w:ascii="Times New Roman" w:hAnsi="Times New Roman"/>
          <w:sz w:val="24"/>
          <w:szCs w:val="24"/>
          <w:lang w:val="pl-PL"/>
        </w:rPr>
        <w:t>,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sz w:val="24"/>
          <w:szCs w:val="24"/>
        </w:rPr>
        <w:t xml:space="preserve">где </w:t>
      </w:r>
      <w:r w:rsidRPr="0092726F">
        <w:rPr>
          <w:rStyle w:val="a6"/>
          <w:rFonts w:ascii="Times New Roman" w:hAnsi="Times New Roman"/>
          <w:sz w:val="24"/>
          <w:szCs w:val="24"/>
        </w:rPr>
        <w:t>Q</w:t>
      </w:r>
      <w:r w:rsidRPr="0092726F">
        <w:rPr>
          <w:rFonts w:ascii="Times New Roman" w:hAnsi="Times New Roman"/>
          <w:sz w:val="24"/>
          <w:szCs w:val="24"/>
        </w:rPr>
        <w:t xml:space="preserve"> — аккумулирующая способность нагревательного устройства, </w:t>
      </w:r>
      <w:proofErr w:type="spellStart"/>
      <w:r w:rsidRPr="0092726F">
        <w:rPr>
          <w:rFonts w:ascii="Times New Roman" w:hAnsi="Times New Roman"/>
          <w:sz w:val="24"/>
          <w:szCs w:val="24"/>
        </w:rPr>
        <w:t>гДж</w:t>
      </w:r>
      <w:proofErr w:type="spellEnd"/>
      <w:r w:rsidRPr="0092726F">
        <w:rPr>
          <w:rFonts w:ascii="Times New Roman" w:hAnsi="Times New Roman"/>
          <w:sz w:val="24"/>
          <w:szCs w:val="24"/>
        </w:rPr>
        <w:t>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Style w:val="a6"/>
          <w:rFonts w:ascii="Times New Roman" w:hAnsi="Times New Roman"/>
          <w:sz w:val="24"/>
          <w:szCs w:val="24"/>
        </w:rPr>
        <w:t>W</w:t>
      </w:r>
      <w:r w:rsidRPr="0092726F">
        <w:rPr>
          <w:rFonts w:ascii="Times New Roman" w:hAnsi="Times New Roman"/>
          <w:sz w:val="24"/>
          <w:szCs w:val="24"/>
        </w:rPr>
        <w:t xml:space="preserve"> — количество воды в прямом подающем трубопроводе, т;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Cb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Cm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 — удельные теплоемкости воды и металла, кДж/(кг*К);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Gм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 — масса металла отопительных систем и трубопровода прямой сетевой воды, т;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Δt</w:t>
      </w:r>
      <w:proofErr w:type="spellEnd"/>
      <w:r w:rsidRPr="0092726F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92726F">
        <w:rPr>
          <w:rFonts w:ascii="Times New Roman" w:hAnsi="Times New Roman"/>
          <w:sz w:val="24"/>
          <w:szCs w:val="24"/>
        </w:rPr>
        <w:t>— изменение температуры сетевой воды на выходе из ТЭЦ, 0° С.</w:t>
      </w:r>
    </w:p>
    <w:p w:rsidR="00CA7B6C" w:rsidRPr="0092726F" w:rsidRDefault="00CA7B6C" w:rsidP="004E1CC6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>
        <w:rPr>
          <w:highlight w:val="yellow"/>
        </w:rPr>
        <w:t>10</w:t>
      </w:r>
      <w:r w:rsidRPr="004E1CC6">
        <w:rPr>
          <w:highlight w:val="yellow"/>
        </w:rPr>
        <w:t xml:space="preserve">. </w:t>
      </w:r>
      <w:r w:rsidRPr="004E1CC6">
        <w:rPr>
          <w:b/>
          <w:bCs/>
          <w:highlight w:val="yellow"/>
        </w:rPr>
        <w:t>Иллюстрации</w:t>
      </w:r>
      <w:r w:rsidRPr="004E1CC6">
        <w:rPr>
          <w:highlight w:val="yellow"/>
        </w:rPr>
        <w:t xml:space="preserve"> (фотографии, картинки, рисунки) дополнительно представляются в отдельных файлах в формате JPEG, расширением не менее 300 </w:t>
      </w:r>
      <w:proofErr w:type="spellStart"/>
      <w:r w:rsidRPr="004E1CC6">
        <w:rPr>
          <w:highlight w:val="yellow"/>
        </w:rPr>
        <w:t>dpi</w:t>
      </w:r>
      <w:proofErr w:type="spellEnd"/>
      <w:r w:rsidRPr="004E1CC6">
        <w:rPr>
          <w:highlight w:val="yellow"/>
        </w:rPr>
        <w:t>, сохраненные с наивысшим качеством. Иллюстрации должны иметь соответствующие надписи, отвечающие содержанию статьи с целью правильного их размещения в тексте при публикации, иллюстрации отправляются отдельной заархивированной папкой.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Default="00CA7B6C" w:rsidP="0092726F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t>11</w:t>
      </w:r>
      <w:r w:rsidRPr="004E1CC6">
        <w:t xml:space="preserve">. </w:t>
      </w:r>
      <w:r w:rsidRPr="004E1CC6">
        <w:rPr>
          <w:b/>
          <w:bCs/>
        </w:rPr>
        <w:t>Сведения об авторе</w:t>
      </w:r>
      <w:r w:rsidRPr="004E1CC6">
        <w:t xml:space="preserve">: имя, отчество и фамилия; ученое звание, ученая степень, должность, место работы. Имена соавторов статьи приводятся в принятой ими последовательности, имя автора выделяется полиграфическими средствами. Сведения об авторе (авторах) размещаются непосредственно </w:t>
      </w:r>
      <w:r>
        <w:t>после заглавие</w:t>
      </w:r>
      <w:r w:rsidRPr="004E1CC6">
        <w:t xml:space="preserve"> статьи слева. </w:t>
      </w:r>
      <w:r w:rsidRPr="004E1CC6">
        <w:rPr>
          <w:b/>
          <w:bCs/>
        </w:rPr>
        <w:t>Публикация статьи без заглавия не допускается.</w:t>
      </w:r>
    </w:p>
    <w:p w:rsidR="00CA7B6C" w:rsidRPr="0092726F" w:rsidRDefault="00CA7B6C" w:rsidP="0092726F">
      <w:pPr>
        <w:pStyle w:val="a3"/>
        <w:spacing w:before="0" w:beforeAutospacing="0" w:after="0" w:afterAutospacing="0"/>
        <w:ind w:firstLine="709"/>
        <w:jc w:val="both"/>
      </w:pPr>
      <w:r w:rsidRPr="0092726F">
        <w:rPr>
          <w:b/>
          <w:bCs/>
        </w:rPr>
        <w:t>О</w:t>
      </w:r>
      <w:r w:rsidRPr="0092726F">
        <w:rPr>
          <w:bCs/>
        </w:rPr>
        <w:t>бразец оформления заголовка и данных об авторе:</w:t>
      </w:r>
    </w:p>
    <w:p w:rsidR="00CA7B6C" w:rsidRPr="0092726F" w:rsidRDefault="00CA7B6C" w:rsidP="009272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26F">
        <w:rPr>
          <w:rFonts w:ascii="Times New Roman" w:hAnsi="Times New Roman"/>
          <w:b/>
          <w:bCs/>
          <w:sz w:val="24"/>
          <w:szCs w:val="24"/>
        </w:rPr>
        <w:t>Подготовка к олимпиаде по биологии</w:t>
      </w:r>
    </w:p>
    <w:p w:rsidR="00CA7B6C" w:rsidRPr="0092726F" w:rsidRDefault="00CA7B6C" w:rsidP="0092726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726F">
        <w:rPr>
          <w:rFonts w:ascii="Times New Roman" w:hAnsi="Times New Roman"/>
          <w:bCs/>
          <w:i/>
          <w:sz w:val="24"/>
          <w:szCs w:val="24"/>
        </w:rPr>
        <w:t xml:space="preserve">Иванов И.И., учитель биологии БОУ г. Омска «СОШ № _», </w:t>
      </w:r>
      <w:r w:rsidRPr="0092726F">
        <w:rPr>
          <w:rFonts w:ascii="Times New Roman" w:hAnsi="Times New Roman"/>
          <w:bCs/>
          <w:i/>
          <w:sz w:val="24"/>
          <w:szCs w:val="24"/>
          <w:lang w:val="en-US"/>
        </w:rPr>
        <w:t>iv</w:t>
      </w:r>
      <w:r w:rsidRPr="0092726F">
        <w:rPr>
          <w:rFonts w:ascii="Times New Roman" w:hAnsi="Times New Roman"/>
          <w:bCs/>
          <w:i/>
          <w:sz w:val="24"/>
          <w:szCs w:val="24"/>
        </w:rPr>
        <w:t>@</w:t>
      </w:r>
      <w:r w:rsidRPr="0092726F">
        <w:rPr>
          <w:rFonts w:ascii="Times New Roman" w:hAnsi="Times New Roman"/>
          <w:bCs/>
          <w:i/>
          <w:sz w:val="24"/>
          <w:szCs w:val="24"/>
          <w:lang w:val="en-US"/>
        </w:rPr>
        <w:t>mail</w:t>
      </w:r>
      <w:r w:rsidRPr="0092726F">
        <w:rPr>
          <w:rFonts w:ascii="Times New Roman" w:hAnsi="Times New Roman"/>
          <w:bCs/>
          <w:i/>
          <w:sz w:val="24"/>
          <w:szCs w:val="24"/>
        </w:rPr>
        <w:t>.</w:t>
      </w:r>
      <w:proofErr w:type="spellStart"/>
      <w:r w:rsidRPr="0092726F">
        <w:rPr>
          <w:rFonts w:ascii="Times New Roman" w:hAnsi="Times New Roman"/>
          <w:bCs/>
          <w:i/>
          <w:sz w:val="24"/>
          <w:szCs w:val="24"/>
          <w:lang w:val="en-US"/>
        </w:rPr>
        <w:t>ru</w:t>
      </w:r>
      <w:proofErr w:type="spellEnd"/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t>12</w:t>
      </w:r>
      <w:r w:rsidRPr="004E1CC6">
        <w:t xml:space="preserve">. </w:t>
      </w:r>
      <w:r w:rsidRPr="004E1CC6">
        <w:rPr>
          <w:b/>
        </w:rPr>
        <w:t>Правила оформления цитат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При </w:t>
      </w:r>
      <w:r w:rsidRPr="004E1CC6">
        <w:rPr>
          <w:rFonts w:ascii="Times New Roman" w:hAnsi="Times New Roman"/>
          <w:bCs/>
          <w:i/>
          <w:iCs/>
          <w:sz w:val="24"/>
          <w:szCs w:val="24"/>
        </w:rPr>
        <w:t>цитировании</w:t>
      </w:r>
      <w:r w:rsidRPr="004E1C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необходимо соблюдать следующие правила.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E1CC6">
        <w:rPr>
          <w:rFonts w:ascii="Times New Roman" w:hAnsi="Times New Roman"/>
          <w:sz w:val="24"/>
          <w:szCs w:val="24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Научные термины, предложенные другими авторами, не заключаются в кавычки, исключая случаи явной полемики. В этих случаях употребляется выражение «так называемый».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E1CC6">
        <w:rPr>
          <w:rFonts w:ascii="Times New Roman" w:hAnsi="Times New Roman"/>
          <w:sz w:val="24"/>
          <w:szCs w:val="24"/>
        </w:rPr>
        <w:t xml:space="preserve"> 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влечёт искажение всего фрагмента, и обозначается многоточием, которое ставится на месте пропуска.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E1CC6">
        <w:rPr>
          <w:rFonts w:ascii="Times New Roman" w:hAnsi="Times New Roman"/>
          <w:sz w:val="24"/>
          <w:szCs w:val="24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4E1CC6">
        <w:rPr>
          <w:rFonts w:ascii="Times New Roman" w:hAnsi="Times New Roman"/>
          <w:sz w:val="24"/>
          <w:szCs w:val="24"/>
        </w:rPr>
        <w:t xml:space="preserve"> Если вы, приводя цитату, выделяете в ней какие-то слова, то после такого выделения в скобах вы говорите об этом выделении: [курсив мой.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С.Е.</w:t>
      </w:r>
      <w:r w:rsidRPr="004E1CC6">
        <w:rPr>
          <w:rFonts w:ascii="Times New Roman" w:hAnsi="Times New Roman"/>
          <w:iCs/>
          <w:sz w:val="24"/>
          <w:szCs w:val="24"/>
        </w:rPr>
        <w:t>],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[подчёркнуто мною.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С.Е.</w:t>
      </w:r>
      <w:r w:rsidRPr="004E1CC6">
        <w:rPr>
          <w:rFonts w:ascii="Times New Roman" w:hAnsi="Times New Roman"/>
          <w:iCs/>
          <w:sz w:val="24"/>
          <w:szCs w:val="24"/>
        </w:rPr>
        <w:t>],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разрядка моя.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С.Е.</w:t>
      </w:r>
      <w:r w:rsidRPr="004E1CC6">
        <w:rPr>
          <w:rFonts w:ascii="Times New Roman" w:hAnsi="Times New Roman"/>
          <w:iCs/>
          <w:sz w:val="24"/>
          <w:szCs w:val="24"/>
        </w:rPr>
        <w:t>].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Ваши инициалы ставятся и после иных пояснений, введённых в текст цитаты, например: «Они [преподаватели.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СЕ.</w:t>
      </w:r>
      <w:r w:rsidRPr="004E1CC6">
        <w:rPr>
          <w:rFonts w:ascii="Times New Roman" w:hAnsi="Times New Roman"/>
          <w:iCs/>
          <w:sz w:val="24"/>
          <w:szCs w:val="24"/>
        </w:rPr>
        <w:t>]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редко интересуются работами друг друга».</w:t>
      </w:r>
    </w:p>
    <w:p w:rsidR="00CA7B6C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</w:t>
      </w:r>
      <w:r>
        <w:rPr>
          <w:rFonts w:ascii="Times New Roman" w:hAnsi="Times New Roman"/>
          <w:b/>
          <w:sz w:val="24"/>
          <w:szCs w:val="24"/>
        </w:rPr>
        <w:t>Сокращения в тексте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Существуют общепринятые </w:t>
      </w:r>
      <w:r w:rsidRPr="004E1CC6">
        <w:rPr>
          <w:rFonts w:ascii="Times New Roman" w:hAnsi="Times New Roman"/>
          <w:iCs/>
          <w:sz w:val="24"/>
          <w:szCs w:val="24"/>
        </w:rPr>
        <w:t>сокращения слов и выражений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в академических текстах. При сокращенной записи слов подобного рода используются три основных способа: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1) оставляется только первая буква слова (</w:t>
      </w:r>
      <w:r w:rsidRPr="004E1CC6">
        <w:rPr>
          <w:rFonts w:ascii="Times New Roman" w:hAnsi="Times New Roman"/>
          <w:i/>
          <w:sz w:val="24"/>
          <w:szCs w:val="24"/>
        </w:rPr>
        <w:t>век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в</w:t>
      </w:r>
      <w:r w:rsidRPr="004E1CC6">
        <w:rPr>
          <w:rFonts w:ascii="Times New Roman" w:hAnsi="Times New Roman"/>
          <w:sz w:val="24"/>
          <w:szCs w:val="24"/>
        </w:rPr>
        <w:t xml:space="preserve">., </w:t>
      </w:r>
      <w:r w:rsidRPr="004E1CC6">
        <w:rPr>
          <w:rFonts w:ascii="Times New Roman" w:hAnsi="Times New Roman"/>
          <w:i/>
          <w:sz w:val="24"/>
          <w:szCs w:val="24"/>
        </w:rPr>
        <w:t>год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г</w:t>
      </w:r>
      <w:r w:rsidRPr="004E1CC6">
        <w:rPr>
          <w:rFonts w:ascii="Times New Roman" w:hAnsi="Times New Roman"/>
          <w:sz w:val="24"/>
          <w:szCs w:val="24"/>
        </w:rPr>
        <w:t>.);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2) оставляют только две первые буквы слова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статья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- ст.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святой - св</w:t>
      </w:r>
      <w:r w:rsidRPr="004E1CC6">
        <w:rPr>
          <w:rFonts w:ascii="Times New Roman" w:hAnsi="Times New Roman"/>
          <w:sz w:val="24"/>
          <w:szCs w:val="24"/>
        </w:rPr>
        <w:t xml:space="preserve">., </w:t>
      </w:r>
      <w:r w:rsidRPr="004E1CC6">
        <w:rPr>
          <w:rFonts w:ascii="Times New Roman" w:hAnsi="Times New Roman"/>
          <w:i/>
          <w:sz w:val="24"/>
          <w:szCs w:val="24"/>
        </w:rPr>
        <w:t>глава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гл.</w:t>
      </w:r>
      <w:r w:rsidRPr="004E1CC6">
        <w:rPr>
          <w:rFonts w:ascii="Times New Roman" w:hAnsi="Times New Roman"/>
          <w:sz w:val="24"/>
          <w:szCs w:val="24"/>
        </w:rPr>
        <w:t>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3) оставляется часть слова без окончания и суффикса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абзац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4E1CC6">
        <w:rPr>
          <w:rFonts w:ascii="Times New Roman" w:hAnsi="Times New Roman"/>
          <w:i/>
          <w:iCs/>
          <w:sz w:val="24"/>
          <w:szCs w:val="24"/>
        </w:rPr>
        <w:t>абз</w:t>
      </w:r>
      <w:proofErr w:type="spellEnd"/>
      <w:r w:rsidRPr="004E1CC6">
        <w:rPr>
          <w:rFonts w:ascii="Times New Roman" w:hAnsi="Times New Roman"/>
          <w:i/>
          <w:iCs/>
          <w:sz w:val="24"/>
          <w:szCs w:val="24"/>
        </w:rPr>
        <w:t>.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советский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сов.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английский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англ.</w:t>
      </w:r>
      <w:r w:rsidRPr="004E1CC6">
        <w:rPr>
          <w:rFonts w:ascii="Times New Roman" w:hAnsi="Times New Roman"/>
          <w:sz w:val="24"/>
          <w:szCs w:val="24"/>
        </w:rPr>
        <w:t>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4) пропускается несколько букв в середине слова: а вместо них ставится дефис (</w:t>
      </w:r>
      <w:r w:rsidRPr="004E1CC6">
        <w:rPr>
          <w:rFonts w:ascii="Times New Roman" w:hAnsi="Times New Roman"/>
          <w:i/>
          <w:sz w:val="24"/>
          <w:szCs w:val="24"/>
        </w:rPr>
        <w:t>издательство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изд-во, </w:t>
      </w:r>
      <w:r w:rsidRPr="004E1CC6">
        <w:rPr>
          <w:rFonts w:ascii="Times New Roman" w:hAnsi="Times New Roman"/>
          <w:i/>
          <w:sz w:val="24"/>
          <w:szCs w:val="24"/>
        </w:rPr>
        <w:t>университет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iCs/>
          <w:sz w:val="24"/>
          <w:szCs w:val="24"/>
        </w:rPr>
        <w:t>ун-т</w:t>
      </w:r>
      <w:r w:rsidRPr="004E1CC6">
        <w:rPr>
          <w:rFonts w:ascii="Times New Roman" w:hAnsi="Times New Roman"/>
          <w:iCs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Сокращение не должно оканчиваться на гласную (если она не начальная буква слова), на букву </w:t>
      </w:r>
      <w:r w:rsidRPr="004E1CC6">
        <w:rPr>
          <w:rFonts w:ascii="Times New Roman" w:hAnsi="Times New Roman"/>
          <w:i/>
          <w:sz w:val="24"/>
          <w:szCs w:val="24"/>
        </w:rPr>
        <w:t>и</w:t>
      </w:r>
      <w:r w:rsidRPr="004E1CC6">
        <w:rPr>
          <w:rFonts w:ascii="Times New Roman" w:hAnsi="Times New Roman"/>
          <w:sz w:val="24"/>
          <w:szCs w:val="24"/>
        </w:rPr>
        <w:t>, на мягкий и твёрдый знак.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 статьях встречаются три вида сокращений: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а) буквенные аббревиатуры;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б) сложносокращённые слова;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в) условные графические сокращения по начальным буквам слов или по частям слов. Буквенные аббревиатуры составляются из первых букв полных наименований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>вуз, КПСС, НАТО</w:t>
      </w:r>
      <w:r w:rsidRPr="004E1CC6">
        <w:rPr>
          <w:rFonts w:ascii="Times New Roman" w:hAnsi="Times New Roman"/>
          <w:iCs/>
          <w:sz w:val="24"/>
          <w:szCs w:val="24"/>
        </w:rPr>
        <w:t>)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E1CC6">
        <w:rPr>
          <w:rFonts w:ascii="Times New Roman" w:hAnsi="Times New Roman"/>
          <w:sz w:val="24"/>
          <w:szCs w:val="24"/>
        </w:rPr>
        <w:t xml:space="preserve">В статьях кроме общепринятых буквенных аббревиатур используются и авторские. Если вы хотите какой-то свой сложный термин обозначить такой аббревиатурой, укажите эту аббревиатуру в скобках после первого же упоминания данного термина. Например: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маниакально-депрессивный психоз (МДП). </w:t>
      </w:r>
      <w:r w:rsidRPr="004E1CC6">
        <w:rPr>
          <w:rFonts w:ascii="Times New Roman" w:hAnsi="Times New Roman"/>
          <w:sz w:val="24"/>
          <w:szCs w:val="24"/>
        </w:rPr>
        <w:t>И далее вы можете употреблять свою аббревиатуру без расшифровки.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Сложносокращённые слова составляются из сочетания усечённых и полных слов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профсоюз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sz w:val="24"/>
          <w:szCs w:val="24"/>
        </w:rPr>
        <w:t>профессиональный союз</w:t>
      </w:r>
      <w:r w:rsidRPr="004E1CC6">
        <w:rPr>
          <w:rFonts w:ascii="Times New Roman" w:hAnsi="Times New Roman"/>
          <w:sz w:val="24"/>
          <w:szCs w:val="24"/>
        </w:rPr>
        <w:t xml:space="preserve">) либо только усечённых слов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колхоз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sz w:val="24"/>
          <w:szCs w:val="24"/>
        </w:rPr>
        <w:t>коллективное хозяйство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Существуют общепринятые условные графические сокращения по начальным буквам слов или по частям слов: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т. д.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так далее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т.п.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тому подобное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sz w:val="24"/>
          <w:szCs w:val="24"/>
        </w:rPr>
        <w:t>и</w:t>
      </w:r>
      <w:r w:rsidRPr="004E1CC6">
        <w:rPr>
          <w:rFonts w:ascii="Times New Roman" w:hAnsi="Times New Roman"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др.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другое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пр.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прочее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sz w:val="24"/>
          <w:szCs w:val="24"/>
        </w:rPr>
        <w:t>вв.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века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гг.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годы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н.э.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нашей эры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обл.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область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гр.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гражданин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доц.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доцент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акад.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академик</w:t>
      </w:r>
      <w:r w:rsidRPr="004E1CC6">
        <w:rPr>
          <w:rFonts w:ascii="Times New Roman" w:hAnsi="Times New Roman"/>
          <w:sz w:val="24"/>
          <w:szCs w:val="24"/>
        </w:rPr>
        <w:t xml:space="preserve">). В ссылках употребляются — </w:t>
      </w:r>
      <w:r w:rsidRPr="004E1CC6">
        <w:rPr>
          <w:rFonts w:ascii="Times New Roman" w:hAnsi="Times New Roman"/>
          <w:i/>
          <w:sz w:val="24"/>
          <w:szCs w:val="24"/>
        </w:rPr>
        <w:t>см.</w:t>
      </w:r>
      <w:r w:rsidRPr="004E1CC6">
        <w:rPr>
          <w:rFonts w:ascii="Times New Roman" w:hAnsi="Times New Roman"/>
          <w:sz w:val="24"/>
          <w:szCs w:val="24"/>
        </w:rPr>
        <w:t xml:space="preserve"> (</w:t>
      </w:r>
      <w:r w:rsidRPr="004E1CC6">
        <w:rPr>
          <w:rFonts w:ascii="Times New Roman" w:hAnsi="Times New Roman"/>
          <w:i/>
          <w:sz w:val="24"/>
          <w:szCs w:val="24"/>
        </w:rPr>
        <w:t>смотри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сравни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напр.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например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E1CC6">
        <w:rPr>
          <w:rFonts w:ascii="Times New Roman" w:hAnsi="Times New Roman"/>
          <w:i/>
          <w:iCs/>
          <w:sz w:val="24"/>
          <w:szCs w:val="24"/>
        </w:rPr>
        <w:t>ст.ст</w:t>
      </w:r>
      <w:proofErr w:type="spellEnd"/>
      <w:r w:rsidRPr="004E1C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статьи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тт.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тома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Слова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другие, и тому подобное, и прочие </w:t>
      </w:r>
      <w:r w:rsidRPr="004E1CC6">
        <w:rPr>
          <w:rFonts w:ascii="Times New Roman" w:hAnsi="Times New Roman"/>
          <w:sz w:val="24"/>
          <w:szCs w:val="24"/>
        </w:rPr>
        <w:t xml:space="preserve">внутри предложения не сокращают. Не допускаются сокращения слов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так называемый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т.н</w:t>
      </w:r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так как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т.к</w:t>
      </w:r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например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напр</w:t>
      </w:r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около </w:t>
      </w:r>
      <w:r w:rsidRPr="004E1CC6">
        <w:rPr>
          <w:rFonts w:ascii="Times New Roman" w:hAnsi="Times New Roman"/>
          <w:sz w:val="24"/>
          <w:szCs w:val="24"/>
        </w:rPr>
        <w:t>(</w:t>
      </w:r>
      <w:proofErr w:type="spellStart"/>
      <w:r w:rsidRPr="004E1CC6">
        <w:rPr>
          <w:rFonts w:ascii="Times New Roman" w:hAnsi="Times New Roman"/>
          <w:i/>
          <w:sz w:val="24"/>
          <w:szCs w:val="24"/>
        </w:rPr>
        <w:t>ок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формула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ф-ла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4E1CC6">
        <w:rPr>
          <w:rFonts w:ascii="Times New Roman" w:hAnsi="Times New Roman"/>
          <w:b/>
          <w:bCs/>
          <w:sz w:val="24"/>
          <w:szCs w:val="24"/>
        </w:rPr>
        <w:t>Правила оформления ссылок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 статьях весьма ценятся цитаты. Когда вы цитируете, вы должны оформлять ссылки на источник цитирования. Существует два способа оформления ссылок: сноски и примечания.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Сноски оформляются внизу страницы, на которой расположена цитата. Для этого в конце цитаты обычно ставится цифра (с помощью автоматической вставки), обозначающая порядковый номер цитаты на данной странице. Все сноски и подстрочные пояснения печатаются через один интервал.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Внизу страницы под чертой, отделяющей сноску от текста, этот номер повторяется и за ним следует название книги, из которой взята цитата, и, через точку-тире, — номер цитируемой страницы. Например: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  <w:vertAlign w:val="superscript"/>
        </w:rPr>
        <w:t>1</w:t>
      </w:r>
      <w:r w:rsidRPr="004E1CC6">
        <w:rPr>
          <w:rFonts w:ascii="Times New Roman" w:hAnsi="Times New Roman"/>
          <w:sz w:val="24"/>
          <w:szCs w:val="24"/>
        </w:rPr>
        <w:t xml:space="preserve"> Иванов И.И. Очерки по педагогике. - М.: Педагогика, 1975. - С.36.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Если на одной и той же странице цитируется одна и та же книга, во второй сноске можно не повторять полностью ее название, а ограничиться следующим: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  <w:vertAlign w:val="superscript"/>
        </w:rPr>
        <w:t>2</w:t>
      </w:r>
      <w:r w:rsidRPr="004E1CC6">
        <w:rPr>
          <w:rFonts w:ascii="Times New Roman" w:hAnsi="Times New Roman"/>
          <w:sz w:val="24"/>
          <w:szCs w:val="24"/>
        </w:rPr>
        <w:t xml:space="preserve"> Там же. – С. 42.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Если та же книга цитируется в следующий раз не на той же странице, то указывается её автор, а вместо названия пишется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Указ. соч.. </w:t>
      </w:r>
      <w:r w:rsidRPr="004E1CC6">
        <w:rPr>
          <w:rFonts w:ascii="Times New Roman" w:hAnsi="Times New Roman"/>
          <w:sz w:val="24"/>
          <w:szCs w:val="24"/>
        </w:rPr>
        <w:t xml:space="preserve">Например: </w:t>
      </w:r>
      <w:r w:rsidRPr="004E1CC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E1CC6">
        <w:rPr>
          <w:rFonts w:ascii="Times New Roman" w:hAnsi="Times New Roman"/>
          <w:sz w:val="24"/>
          <w:szCs w:val="24"/>
        </w:rPr>
        <w:t>Иванов И.И. Указ. соч. - С 38.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Если текст цитируется не по первоисточнику, а по другому изданию или по иному документу, то ссылку следует начинать словами </w:t>
      </w:r>
      <w:r w:rsidRPr="004E1CC6">
        <w:rPr>
          <w:rFonts w:ascii="Times New Roman" w:hAnsi="Times New Roman"/>
          <w:i/>
          <w:iCs/>
          <w:sz w:val="24"/>
          <w:szCs w:val="24"/>
        </w:rPr>
        <w:t>Цит. по: 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от текста, к которому относится ссылка, нельзя совершить плавный логический переход к ссылке, поскольку из текста неясна логическая связь между ними, то пользуются начальными словами </w:t>
      </w:r>
      <w:r w:rsidRPr="004E1CC6">
        <w:rPr>
          <w:rFonts w:ascii="Times New Roman" w:hAnsi="Times New Roman"/>
          <w:i/>
          <w:iCs/>
          <w:sz w:val="24"/>
          <w:szCs w:val="24"/>
        </w:rPr>
        <w:t>См.:</w:t>
      </w:r>
      <w:r w:rsidRPr="004E1CC6">
        <w:rPr>
          <w:rFonts w:ascii="Times New Roman" w:hAnsi="Times New Roman"/>
          <w:iCs/>
          <w:sz w:val="24"/>
          <w:szCs w:val="24"/>
        </w:rPr>
        <w:t xml:space="preserve"> 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См. об этом: 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надо подчеркнуть, что источник, на который делается ссылка, - лишь один из многих, где подтверждается или высказывается, или иллюстрируется положение основного текста, то в таких случаях используются слова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См., например: 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См., в частности.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нужно показать, что ссылка представляет дополнительную литературу, указывают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См. также: . 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ссылка приводится для сравнения, поясняют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Ср. . </w:t>
      </w:r>
      <w:r w:rsidRPr="004E1CC6">
        <w:rPr>
          <w:rFonts w:ascii="Times New Roman" w:hAnsi="Times New Roman"/>
          <w:sz w:val="24"/>
          <w:szCs w:val="24"/>
        </w:rPr>
        <w:t xml:space="preserve">Чтобы указать, что в ссылке работа более подробно освещает затронутый предмет, пишут </w:t>
      </w:r>
      <w:r w:rsidRPr="004E1CC6">
        <w:rPr>
          <w:rFonts w:ascii="Times New Roman" w:hAnsi="Times New Roman"/>
          <w:i/>
          <w:iCs/>
          <w:sz w:val="24"/>
          <w:szCs w:val="24"/>
        </w:rPr>
        <w:t>Об этом подробнее см.: 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iCs/>
          <w:sz w:val="24"/>
          <w:szCs w:val="24"/>
        </w:rPr>
        <w:t>Примеры библиографического описания книжной продукции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/ статья одного автора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Н.И. Кризис системы образования и проблемы формирования информационной культуры личности // Школьная библиотека. – 1998. – № 3. - С. 3-14.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двух авторов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</w:t>
      </w:r>
      <w:r w:rsidRPr="004E1CC6">
        <w:rPr>
          <w:rFonts w:ascii="Times New Roman" w:hAnsi="Times New Roman"/>
          <w:sz w:val="24"/>
          <w:szCs w:val="24"/>
        </w:rPr>
        <w:t xml:space="preserve"> Н.И. Информационная культура </w:t>
      </w:r>
      <w:r>
        <w:rPr>
          <w:rFonts w:ascii="Times New Roman" w:hAnsi="Times New Roman"/>
          <w:sz w:val="24"/>
          <w:szCs w:val="24"/>
        </w:rPr>
        <w:t>педагога / И.И. Иванова</w:t>
      </w:r>
      <w:r w:rsidRPr="004E1CC6">
        <w:rPr>
          <w:rFonts w:ascii="Times New Roman" w:hAnsi="Times New Roman"/>
          <w:sz w:val="24"/>
          <w:szCs w:val="24"/>
        </w:rPr>
        <w:t>, Г.А. Стародубова. –</w:t>
      </w:r>
      <w:r>
        <w:rPr>
          <w:rFonts w:ascii="Times New Roman" w:hAnsi="Times New Roman"/>
          <w:sz w:val="24"/>
          <w:szCs w:val="24"/>
        </w:rPr>
        <w:t xml:space="preserve"> Омск: ИРООО. - 2013</w:t>
      </w:r>
      <w:r w:rsidRPr="004E1CC6">
        <w:rPr>
          <w:rFonts w:ascii="Times New Roman" w:hAnsi="Times New Roman"/>
          <w:sz w:val="24"/>
          <w:szCs w:val="24"/>
        </w:rPr>
        <w:t>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трёх авторов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Н.И. Формирование информационной культуры личности в библиотеках и образовательных учреждениях: учебно-метод. пособие / Н.И. </w:t>
      </w: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И.Л. </w:t>
      </w:r>
      <w:proofErr w:type="spellStart"/>
      <w:r w:rsidRPr="004E1CC6">
        <w:rPr>
          <w:rFonts w:ascii="Times New Roman" w:hAnsi="Times New Roman"/>
          <w:sz w:val="24"/>
          <w:szCs w:val="24"/>
        </w:rPr>
        <w:t>Скипор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Г.А. Стародубова. – М.: Школьная </w:t>
      </w:r>
      <w:proofErr w:type="spellStart"/>
      <w:r w:rsidRPr="004E1CC6">
        <w:rPr>
          <w:rFonts w:ascii="Times New Roman" w:hAnsi="Times New Roman"/>
          <w:sz w:val="24"/>
          <w:szCs w:val="24"/>
        </w:rPr>
        <w:t>биб</w:t>
      </w:r>
      <w:proofErr w:type="spellEnd"/>
      <w:r w:rsidRPr="004E1CC6">
        <w:rPr>
          <w:rFonts w:ascii="Times New Roman" w:hAnsi="Times New Roman"/>
          <w:sz w:val="24"/>
          <w:szCs w:val="24"/>
        </w:rPr>
        <w:t>-ка, 2002.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четырёх авторов (под заглавием)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Формирование информационной культуры личности в библиотеках и образовательных учреждениях: учебно-метод. пособие / Н.И. </w:t>
      </w: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И.Л. </w:t>
      </w:r>
      <w:proofErr w:type="spellStart"/>
      <w:r w:rsidRPr="004E1CC6">
        <w:rPr>
          <w:rFonts w:ascii="Times New Roman" w:hAnsi="Times New Roman"/>
          <w:sz w:val="24"/>
          <w:szCs w:val="24"/>
        </w:rPr>
        <w:t>Скипор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Г.А. Стародубова, Г. И. </w:t>
      </w:r>
      <w:proofErr w:type="spellStart"/>
      <w:r w:rsidRPr="004E1CC6">
        <w:rPr>
          <w:rFonts w:ascii="Times New Roman" w:hAnsi="Times New Roman"/>
          <w:sz w:val="24"/>
          <w:szCs w:val="24"/>
        </w:rPr>
        <w:t>Колкова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– М.: Школьная </w:t>
      </w:r>
      <w:proofErr w:type="spellStart"/>
      <w:r w:rsidRPr="004E1CC6">
        <w:rPr>
          <w:rFonts w:ascii="Times New Roman" w:hAnsi="Times New Roman"/>
          <w:sz w:val="24"/>
          <w:szCs w:val="24"/>
        </w:rPr>
        <w:t>биб</w:t>
      </w:r>
      <w:proofErr w:type="spellEnd"/>
      <w:r w:rsidRPr="004E1CC6">
        <w:rPr>
          <w:rFonts w:ascii="Times New Roman" w:hAnsi="Times New Roman"/>
          <w:sz w:val="24"/>
          <w:szCs w:val="24"/>
        </w:rPr>
        <w:t>-ка, 2002.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Статья из журнала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CC6">
        <w:rPr>
          <w:rFonts w:ascii="Times New Roman" w:hAnsi="Times New Roman"/>
          <w:sz w:val="24"/>
          <w:szCs w:val="24"/>
        </w:rPr>
        <w:t>Семеновкер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Б. А. Информационная культура: от папируса до компактных оптических дисков // Библиография. - 1994. - № 1. - С. 12-15.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Статья из газеты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1. Хрусталева А.Б. Певчие дрозды // Учительская газета. — 2005. – 27 декабря (№ 52). – С. 12-15.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2. Харитонова О. В гостях у сказки: сценарий </w:t>
      </w:r>
      <w:proofErr w:type="spellStart"/>
      <w:r w:rsidRPr="004E1CC6">
        <w:rPr>
          <w:rFonts w:ascii="Times New Roman" w:hAnsi="Times New Roman"/>
          <w:sz w:val="24"/>
          <w:szCs w:val="24"/>
        </w:rPr>
        <w:t>внекл</w:t>
      </w:r>
      <w:proofErr w:type="spellEnd"/>
      <w:r w:rsidRPr="004E1CC6">
        <w:rPr>
          <w:rFonts w:ascii="Times New Roman" w:hAnsi="Times New Roman"/>
          <w:sz w:val="24"/>
          <w:szCs w:val="24"/>
        </w:rPr>
        <w:t>. мероприятия // Литература (Прилож. к газете «Первое сентября»). — 2006. – № 19. – С. 5-10.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b/>
          <w:bCs/>
          <w:sz w:val="24"/>
          <w:szCs w:val="24"/>
        </w:rPr>
        <w:t>Описание электронного ресурса, расположенного на компакт-диске (</w:t>
      </w:r>
      <w:r w:rsidRPr="004E1CC6">
        <w:rPr>
          <w:rFonts w:ascii="Times New Roman" w:hAnsi="Times New Roman"/>
          <w:b/>
          <w:bCs/>
          <w:sz w:val="24"/>
          <w:szCs w:val="24"/>
          <w:lang w:val="en-US"/>
        </w:rPr>
        <w:t>CD</w:t>
      </w:r>
      <w:r w:rsidRPr="004E1C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E1CC6">
        <w:rPr>
          <w:rFonts w:ascii="Times New Roman" w:hAnsi="Times New Roman"/>
          <w:b/>
          <w:bCs/>
          <w:sz w:val="24"/>
          <w:szCs w:val="24"/>
          <w:lang w:val="en-US"/>
        </w:rPr>
        <w:t>DVD</w:t>
      </w:r>
      <w:r w:rsidRPr="004E1CC6">
        <w:rPr>
          <w:rFonts w:ascii="Times New Roman" w:hAnsi="Times New Roman"/>
          <w:b/>
          <w:bCs/>
          <w:sz w:val="24"/>
          <w:szCs w:val="24"/>
        </w:rPr>
        <w:t>)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Художественная энциклопедия зарубежного классического искусства [Электронный ресурс]. - Электрон, текстовые, граф., </w:t>
      </w:r>
      <w:proofErr w:type="spellStart"/>
      <w:r w:rsidRPr="004E1CC6">
        <w:rPr>
          <w:rFonts w:ascii="Times New Roman" w:hAnsi="Times New Roman"/>
          <w:sz w:val="24"/>
          <w:szCs w:val="24"/>
        </w:rPr>
        <w:t>зв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дан. и прикладная </w:t>
      </w:r>
      <w:proofErr w:type="spellStart"/>
      <w:r w:rsidRPr="004E1CC6">
        <w:rPr>
          <w:rFonts w:ascii="Times New Roman" w:hAnsi="Times New Roman"/>
          <w:sz w:val="24"/>
          <w:szCs w:val="24"/>
        </w:rPr>
        <w:t>прогр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(546 Мб). - М.: Большая Рос. </w:t>
      </w:r>
      <w:proofErr w:type="spellStart"/>
      <w:r w:rsidRPr="004E1CC6">
        <w:rPr>
          <w:rFonts w:ascii="Times New Roman" w:hAnsi="Times New Roman"/>
          <w:sz w:val="24"/>
          <w:szCs w:val="24"/>
        </w:rPr>
        <w:t>энцикл</w:t>
      </w:r>
      <w:proofErr w:type="spellEnd"/>
      <w:r w:rsidRPr="004E1CC6">
        <w:rPr>
          <w:rFonts w:ascii="Times New Roman" w:hAnsi="Times New Roman"/>
          <w:sz w:val="24"/>
          <w:szCs w:val="24"/>
        </w:rPr>
        <w:t>. [и др.], 1996. - 1 электрон, опт. диск (</w:t>
      </w:r>
      <w:r w:rsidRPr="004E1CC6">
        <w:rPr>
          <w:rFonts w:ascii="Times New Roman" w:hAnsi="Times New Roman"/>
          <w:sz w:val="24"/>
          <w:szCs w:val="24"/>
          <w:lang w:val="en-US"/>
        </w:rPr>
        <w:t>CD</w:t>
      </w:r>
      <w:r w:rsidRPr="004E1CC6">
        <w:rPr>
          <w:rFonts w:ascii="Times New Roman" w:hAnsi="Times New Roman"/>
          <w:sz w:val="24"/>
          <w:szCs w:val="24"/>
        </w:rPr>
        <w:t>-</w:t>
      </w:r>
      <w:r w:rsidRPr="004E1CC6">
        <w:rPr>
          <w:rFonts w:ascii="Times New Roman" w:hAnsi="Times New Roman"/>
          <w:sz w:val="24"/>
          <w:szCs w:val="24"/>
          <w:lang w:val="en-US"/>
        </w:rPr>
        <w:t>ROM</w:t>
      </w:r>
      <w:r w:rsidRPr="004E1CC6">
        <w:rPr>
          <w:rFonts w:ascii="Times New Roman" w:hAnsi="Times New Roman"/>
          <w:sz w:val="24"/>
          <w:szCs w:val="24"/>
        </w:rPr>
        <w:t xml:space="preserve">) : </w:t>
      </w:r>
      <w:proofErr w:type="spellStart"/>
      <w:r w:rsidRPr="004E1CC6">
        <w:rPr>
          <w:rFonts w:ascii="Times New Roman" w:hAnsi="Times New Roman"/>
          <w:sz w:val="24"/>
          <w:szCs w:val="24"/>
        </w:rPr>
        <w:t>зв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E1CC6">
        <w:rPr>
          <w:rFonts w:ascii="Times New Roman" w:hAnsi="Times New Roman"/>
          <w:sz w:val="24"/>
          <w:szCs w:val="24"/>
        </w:rPr>
        <w:t>цв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; 12 см + рук. пользователя (1 л.) + открытка (1 л.). - (Интерактивный мир). - Систем. требования: ПК486 или выше; 8 Мб ОЗУ ; </w:t>
      </w:r>
      <w:r w:rsidRPr="004E1CC6">
        <w:rPr>
          <w:rFonts w:ascii="Times New Roman" w:hAnsi="Times New Roman"/>
          <w:sz w:val="24"/>
          <w:szCs w:val="24"/>
          <w:lang w:val="en-US"/>
        </w:rPr>
        <w:t>Windows</w:t>
      </w:r>
      <w:r w:rsidRPr="004E1CC6">
        <w:rPr>
          <w:rFonts w:ascii="Times New Roman" w:hAnsi="Times New Roman"/>
          <w:sz w:val="24"/>
          <w:szCs w:val="24"/>
        </w:rPr>
        <w:t xml:space="preserve"> 3.1 или </w:t>
      </w:r>
      <w:r w:rsidRPr="004E1CC6">
        <w:rPr>
          <w:rFonts w:ascii="Times New Roman" w:hAnsi="Times New Roman"/>
          <w:sz w:val="24"/>
          <w:szCs w:val="24"/>
          <w:lang w:val="en-US"/>
        </w:rPr>
        <w:t>Windows</w:t>
      </w:r>
      <w:r w:rsidRPr="004E1CC6">
        <w:rPr>
          <w:rFonts w:ascii="Times New Roman" w:hAnsi="Times New Roman"/>
          <w:sz w:val="24"/>
          <w:szCs w:val="24"/>
        </w:rPr>
        <w:t xml:space="preserve"> 95 ; </w:t>
      </w:r>
      <w:r w:rsidRPr="004E1CC6">
        <w:rPr>
          <w:rFonts w:ascii="Times New Roman" w:hAnsi="Times New Roman"/>
          <w:sz w:val="24"/>
          <w:szCs w:val="24"/>
          <w:lang w:val="en-US"/>
        </w:rPr>
        <w:t>SVGA</w:t>
      </w:r>
      <w:r w:rsidRPr="004E1CC6">
        <w:rPr>
          <w:rFonts w:ascii="Times New Roman" w:hAnsi="Times New Roman"/>
          <w:sz w:val="24"/>
          <w:szCs w:val="24"/>
        </w:rPr>
        <w:t xml:space="preserve"> 32768 и более </w:t>
      </w:r>
      <w:proofErr w:type="spellStart"/>
      <w:r w:rsidRPr="004E1CC6">
        <w:rPr>
          <w:rFonts w:ascii="Times New Roman" w:hAnsi="Times New Roman"/>
          <w:sz w:val="24"/>
          <w:szCs w:val="24"/>
        </w:rPr>
        <w:t>цв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; 640x480 ; 4х </w:t>
      </w:r>
      <w:r w:rsidRPr="004E1CC6">
        <w:rPr>
          <w:rFonts w:ascii="Times New Roman" w:hAnsi="Times New Roman"/>
          <w:sz w:val="24"/>
          <w:szCs w:val="24"/>
          <w:lang w:val="en-US"/>
        </w:rPr>
        <w:t>CD</w:t>
      </w:r>
      <w:r w:rsidRPr="004E1CC6">
        <w:rPr>
          <w:rFonts w:ascii="Times New Roman" w:hAnsi="Times New Roman"/>
          <w:sz w:val="24"/>
          <w:szCs w:val="24"/>
        </w:rPr>
        <w:t>-</w:t>
      </w:r>
      <w:r w:rsidRPr="004E1CC6">
        <w:rPr>
          <w:rFonts w:ascii="Times New Roman" w:hAnsi="Times New Roman"/>
          <w:sz w:val="24"/>
          <w:szCs w:val="24"/>
          <w:lang w:val="en-US"/>
        </w:rPr>
        <w:t>ROM</w:t>
      </w:r>
      <w:r w:rsidRPr="004E1CC6">
        <w:rPr>
          <w:rFonts w:ascii="Times New Roman" w:hAnsi="Times New Roman"/>
          <w:sz w:val="24"/>
          <w:szCs w:val="24"/>
        </w:rPr>
        <w:t xml:space="preserve"> дис</w:t>
      </w:r>
      <w:r w:rsidRPr="004E1CC6">
        <w:rPr>
          <w:rFonts w:ascii="Times New Roman" w:hAnsi="Times New Roman"/>
          <w:sz w:val="24"/>
          <w:szCs w:val="24"/>
        </w:rPr>
        <w:softHyphen/>
        <w:t xml:space="preserve">ковод ; 1б-бит. </w:t>
      </w:r>
      <w:proofErr w:type="spellStart"/>
      <w:r w:rsidRPr="004E1CC6">
        <w:rPr>
          <w:rFonts w:ascii="Times New Roman" w:hAnsi="Times New Roman"/>
          <w:sz w:val="24"/>
          <w:szCs w:val="24"/>
        </w:rPr>
        <w:t>зв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карта ; мышь. - </w:t>
      </w:r>
      <w:proofErr w:type="spellStart"/>
      <w:r w:rsidRPr="004E1CC6">
        <w:rPr>
          <w:rFonts w:ascii="Times New Roman" w:hAnsi="Times New Roman"/>
          <w:sz w:val="24"/>
          <w:szCs w:val="24"/>
        </w:rPr>
        <w:t>Загл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с экрана. - Диск и </w:t>
      </w:r>
      <w:proofErr w:type="spellStart"/>
      <w:r w:rsidRPr="004E1CC6">
        <w:rPr>
          <w:rFonts w:ascii="Times New Roman" w:hAnsi="Times New Roman"/>
          <w:sz w:val="24"/>
          <w:szCs w:val="24"/>
        </w:rPr>
        <w:t>сопровод</w:t>
      </w:r>
      <w:proofErr w:type="spellEnd"/>
      <w:r w:rsidRPr="004E1CC6">
        <w:rPr>
          <w:rFonts w:ascii="Times New Roman" w:hAnsi="Times New Roman"/>
          <w:sz w:val="24"/>
          <w:szCs w:val="24"/>
        </w:rPr>
        <w:t>. материал помещены в контейнер 20x14 см.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b/>
          <w:bCs/>
          <w:sz w:val="24"/>
          <w:szCs w:val="24"/>
        </w:rPr>
        <w:t xml:space="preserve">Описание сайта целиком 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Национальный</w:t>
      </w:r>
      <w:r w:rsidRPr="004E1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информационно-библиотечный центр «ЛИБНЕТ» [Электронный ресурс / М-во культуры РФ, Рос. гос. б-ка, Рос. нац. б-ка. - М.: Центр «ЛИБНЕТ», 2004. - Режим доступа: </w:t>
      </w:r>
      <w:r w:rsidRPr="004E1CC6">
        <w:rPr>
          <w:rFonts w:ascii="Times New Roman" w:hAnsi="Times New Roman"/>
          <w:sz w:val="24"/>
          <w:szCs w:val="24"/>
          <w:lang w:val="en-US"/>
        </w:rPr>
        <w:t>http</w:t>
      </w:r>
      <w:r w:rsidRPr="004E1CC6">
        <w:rPr>
          <w:rFonts w:ascii="Times New Roman" w:hAnsi="Times New Roman"/>
          <w:sz w:val="24"/>
          <w:szCs w:val="24"/>
        </w:rPr>
        <w:t>://</w:t>
      </w:r>
      <w:r w:rsidRPr="004E1CC6">
        <w:rPr>
          <w:rFonts w:ascii="Times New Roman" w:hAnsi="Times New Roman"/>
          <w:sz w:val="24"/>
          <w:szCs w:val="24"/>
          <w:lang w:val="en-US"/>
        </w:rPr>
        <w:t>www</w:t>
      </w:r>
      <w:r w:rsidRPr="004E1C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nilc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/, для доступа к </w:t>
      </w:r>
      <w:proofErr w:type="spellStart"/>
      <w:r w:rsidRPr="004E1CC6">
        <w:rPr>
          <w:rFonts w:ascii="Times New Roman" w:hAnsi="Times New Roman"/>
          <w:sz w:val="24"/>
          <w:szCs w:val="24"/>
        </w:rPr>
        <w:t>информ</w:t>
      </w:r>
      <w:proofErr w:type="spellEnd"/>
      <w:r w:rsidRPr="004E1CC6">
        <w:rPr>
          <w:rFonts w:ascii="Times New Roman" w:hAnsi="Times New Roman"/>
          <w:sz w:val="24"/>
          <w:szCs w:val="24"/>
        </w:rPr>
        <w:t>. ресурсам требуется авторизация.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b/>
          <w:bCs/>
          <w:sz w:val="24"/>
          <w:szCs w:val="24"/>
        </w:rPr>
        <w:t xml:space="preserve">Описание материала, расположенного на сайте 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Дегтярёв, К.</w:t>
      </w:r>
      <w:r w:rsidRPr="004E1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Карабас-</w:t>
      </w:r>
      <w:proofErr w:type="spellStart"/>
      <w:r w:rsidRPr="004E1CC6">
        <w:rPr>
          <w:rFonts w:ascii="Times New Roman" w:hAnsi="Times New Roman"/>
          <w:sz w:val="24"/>
          <w:szCs w:val="24"/>
        </w:rPr>
        <w:t>Барабас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или Золотой Ключик к Евангелиям [Электронный ресурс] // Российский </w:t>
      </w:r>
      <w:proofErr w:type="spellStart"/>
      <w:r w:rsidRPr="004E1CC6">
        <w:rPr>
          <w:rFonts w:ascii="Times New Roman" w:hAnsi="Times New Roman"/>
          <w:sz w:val="24"/>
          <w:szCs w:val="24"/>
        </w:rPr>
        <w:t>мемуарий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: [сайт] / Константин Дегтярёв. - 2003-2005. - Из </w:t>
      </w:r>
      <w:proofErr w:type="spellStart"/>
      <w:r w:rsidRPr="004E1CC6">
        <w:rPr>
          <w:rFonts w:ascii="Times New Roman" w:hAnsi="Times New Roman"/>
          <w:sz w:val="24"/>
          <w:szCs w:val="24"/>
        </w:rPr>
        <w:t>содерж</w:t>
      </w:r>
      <w:proofErr w:type="spellEnd"/>
      <w:r w:rsidRPr="004E1CC6">
        <w:rPr>
          <w:rFonts w:ascii="Times New Roman" w:hAnsi="Times New Roman"/>
          <w:sz w:val="24"/>
          <w:szCs w:val="24"/>
        </w:rPr>
        <w:t>.: Карабас. - Режим доступа:</w:t>
      </w:r>
      <w:r w:rsidRPr="004E1CC6">
        <w:rPr>
          <w:rFonts w:ascii="Times New Roman" w:hAnsi="Times New Roman"/>
          <w:sz w:val="24"/>
          <w:szCs w:val="24"/>
          <w:lang w:val="en-US"/>
        </w:rPr>
        <w:t>http</w:t>
      </w:r>
      <w:r w:rsidRPr="004E1CC6">
        <w:rPr>
          <w:rFonts w:ascii="Times New Roman" w:hAnsi="Times New Roman"/>
          <w:sz w:val="24"/>
          <w:szCs w:val="24"/>
        </w:rPr>
        <w:t>://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fershaL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E1CC6">
        <w:rPr>
          <w:rFonts w:ascii="Times New Roman" w:hAnsi="Times New Roman"/>
          <w:sz w:val="24"/>
          <w:szCs w:val="24"/>
        </w:rPr>
        <w:t>/</w:t>
      </w:r>
      <w:r w:rsidRPr="004E1CC6">
        <w:rPr>
          <w:rFonts w:ascii="Times New Roman" w:hAnsi="Times New Roman"/>
          <w:sz w:val="24"/>
          <w:szCs w:val="24"/>
          <w:lang w:val="en-US"/>
        </w:rPr>
        <w:t>Articles</w:t>
      </w:r>
      <w:r w:rsidRPr="004E1CC6">
        <w:rPr>
          <w:rFonts w:ascii="Times New Roman" w:hAnsi="Times New Roman"/>
          <w:sz w:val="24"/>
          <w:szCs w:val="24"/>
        </w:rPr>
        <w:t>/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Carabas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Carabas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r w:rsidRPr="004E1CC6">
        <w:rPr>
          <w:rFonts w:ascii="Times New Roman" w:hAnsi="Times New Roman"/>
          <w:sz w:val="24"/>
          <w:szCs w:val="24"/>
          <w:lang w:val="en-US"/>
        </w:rPr>
        <w:t>htm</w:t>
      </w:r>
      <w:r w:rsidRPr="004E1CC6">
        <w:rPr>
          <w:rFonts w:ascii="Times New Roman" w:hAnsi="Times New Roman"/>
          <w:sz w:val="24"/>
          <w:szCs w:val="24"/>
        </w:rPr>
        <w:t xml:space="preserve"> (31.08.07)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CA7B6C" w:rsidRDefault="00CA7B6C" w:rsidP="004E1CC6">
      <w:pPr>
        <w:pStyle w:val="a3"/>
        <w:spacing w:before="0" w:beforeAutospacing="0" w:after="0" w:afterAutospacing="0"/>
        <w:ind w:firstLine="709"/>
        <w:jc w:val="both"/>
      </w:pPr>
      <w:r>
        <w:t>15.</w:t>
      </w:r>
      <w:r w:rsidRPr="004E1CC6">
        <w:t xml:space="preserve"> Авторы передают редакции исключительное право на использование произведения следующими способами: воспроизводить статью (право на воспроизведение); распространять экземпляры статьи любым способом (право на распространение). Согласие автора на опубликование материала на указанных условиях также предполагает размещение статьи в электронной версии журнала. Редакция оставляет за собой право размещать материалы и статьи журнала в электронных </w:t>
      </w:r>
      <w:hyperlink r:id="rId6" w:tooltip="Базы данных" w:history="1">
        <w:r w:rsidRPr="004E1CC6">
          <w:rPr>
            <w:rStyle w:val="a4"/>
            <w:color w:val="auto"/>
          </w:rPr>
          <w:t>базах данных</w:t>
        </w:r>
      </w:hyperlink>
      <w:r w:rsidRPr="004E1CC6">
        <w:t>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>
        <w:rPr>
          <w:highlight w:val="yellow"/>
        </w:rPr>
        <w:t>16</w:t>
      </w:r>
      <w:r w:rsidRPr="004E1CC6">
        <w:rPr>
          <w:highlight w:val="yellow"/>
        </w:rPr>
        <w:t>. Редколлегия журнала осуществляет рецензирование всех материалов (в соответствии с критериями актуальности, научной новизны, информативности, соответствия основным научно-практическим направлениям журнала) в соответствии с профилем представленной работы. Редакция по электронной почте сообщает автору результаты рецензирования. Представление статей с рецензиями не исключает их повторного рецензирования. Редакция оставляет за собой право сокращать и редактировать материалы статей. Отрицательная рецензия является основанием для отказа в публикации текста представленной работы.</w:t>
      </w:r>
    </w:p>
    <w:p w:rsidR="00CA7B6C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Статьи, оформленные с нарушением настоящих требований, к публикации не принимаются.</w:t>
      </w:r>
    </w:p>
    <w:sectPr w:rsidR="00CA7B6C" w:rsidRPr="004E1CC6" w:rsidSect="00AE70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D3AFB"/>
    <w:multiLevelType w:val="multilevel"/>
    <w:tmpl w:val="A6C6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A"/>
    <w:rsid w:val="00000460"/>
    <w:rsid w:val="001111FC"/>
    <w:rsid w:val="00124978"/>
    <w:rsid w:val="002408C1"/>
    <w:rsid w:val="004E1CC6"/>
    <w:rsid w:val="005464C5"/>
    <w:rsid w:val="005E1484"/>
    <w:rsid w:val="00613A9E"/>
    <w:rsid w:val="00707CEC"/>
    <w:rsid w:val="00883B0A"/>
    <w:rsid w:val="008A26E2"/>
    <w:rsid w:val="009002EF"/>
    <w:rsid w:val="0092726F"/>
    <w:rsid w:val="00A73D0D"/>
    <w:rsid w:val="00A90F1E"/>
    <w:rsid w:val="00AC583E"/>
    <w:rsid w:val="00AE707F"/>
    <w:rsid w:val="00C64F7A"/>
    <w:rsid w:val="00CA7B6C"/>
    <w:rsid w:val="00D408C0"/>
    <w:rsid w:val="00D4395B"/>
    <w:rsid w:val="00E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EE13C"/>
  <w15:docId w15:val="{DDAA7D9E-5AC1-40DB-AED2-350413FD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6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5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C583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C583E"/>
    <w:rPr>
      <w:rFonts w:cs="Times New Roman"/>
      <w:b/>
      <w:bCs/>
    </w:rPr>
  </w:style>
  <w:style w:type="character" w:styleId="a6">
    <w:name w:val="Emphasis"/>
    <w:uiPriority w:val="99"/>
    <w:qFormat/>
    <w:locked/>
    <w:rsid w:val="0092726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zi_dannih/" TargetMode="External"/><Relationship Id="rId5" Type="http://schemas.openxmlformats.org/officeDocument/2006/relationships/hyperlink" Target="http://pandia.ru/text/category/microso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2704</Words>
  <Characters>15417</Characters>
  <Application>Microsoft Office Word</Application>
  <DocSecurity>4</DocSecurity>
  <Lines>128</Lines>
  <Paragraphs>36</Paragraphs>
  <ScaleCrop>false</ScaleCrop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318-gracheva</cp:lastModifiedBy>
  <cp:revision>2</cp:revision>
  <dcterms:created xsi:type="dcterms:W3CDTF">2022-04-19T04:52:00Z</dcterms:created>
  <dcterms:modified xsi:type="dcterms:W3CDTF">2022-04-19T04:52:00Z</dcterms:modified>
</cp:coreProperties>
</file>