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5C" w:rsidRPr="00D8203A" w:rsidRDefault="00C6245C" w:rsidP="00C624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203A">
        <w:rPr>
          <w:rFonts w:ascii="Times New Roman" w:hAnsi="Times New Roman"/>
          <w:b/>
          <w:sz w:val="28"/>
          <w:szCs w:val="28"/>
        </w:rPr>
        <w:t>Портфолио</w:t>
      </w:r>
    </w:p>
    <w:p w:rsidR="00C6245C" w:rsidRDefault="00C6245C" w:rsidP="00C62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образовательно-методического комплекса, </w:t>
      </w:r>
    </w:p>
    <w:p w:rsidR="00C6245C" w:rsidRDefault="00C6245C" w:rsidP="00C62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разработанного у</w:t>
      </w:r>
      <w:r w:rsidRPr="0010547D">
        <w:rPr>
          <w:rFonts w:ascii="Times New Roman" w:hAnsi="Times New Roman"/>
          <w:b/>
          <w:sz w:val="24"/>
          <w:szCs w:val="24"/>
        </w:rPr>
        <w:t>частник</w:t>
      </w:r>
      <w:r>
        <w:rPr>
          <w:rFonts w:ascii="Times New Roman" w:hAnsi="Times New Roman"/>
          <w:b/>
          <w:sz w:val="24"/>
          <w:szCs w:val="24"/>
        </w:rPr>
        <w:t>ом Р</w:t>
      </w:r>
      <w:r w:rsidRPr="0010547D">
        <w:rPr>
          <w:rFonts w:ascii="Times New Roman" w:hAnsi="Times New Roman"/>
          <w:b/>
          <w:sz w:val="24"/>
          <w:szCs w:val="24"/>
        </w:rPr>
        <w:t>ИП-ИнКО</w:t>
      </w:r>
      <w:r>
        <w:rPr>
          <w:rFonts w:ascii="Times New Roman" w:hAnsi="Times New Roman"/>
          <w:b/>
          <w:sz w:val="24"/>
          <w:szCs w:val="24"/>
        </w:rPr>
        <w:t xml:space="preserve"> «Дополнительное образование детей-навигатор будущего»</w:t>
      </w:r>
    </w:p>
    <w:p w:rsidR="00C6245C" w:rsidRDefault="00C6245C" w:rsidP="00C62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45C" w:rsidRPr="004E7FC9" w:rsidRDefault="00C6245C" w:rsidP="00C62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6245C" w:rsidRDefault="00C6245C" w:rsidP="00C62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ОО  __________________________________________________________________________________________________________</w:t>
      </w:r>
    </w:p>
    <w:p w:rsidR="00C6245C" w:rsidRDefault="00C6245C" w:rsidP="00C624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10108"/>
      </w:tblGrid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портфолио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14786" w:type="dxa"/>
            <w:gridSpan w:val="2"/>
            <w:shd w:val="clear" w:color="auto" w:fill="auto"/>
          </w:tcPr>
          <w:p w:rsidR="00C6245C" w:rsidRPr="00D60E0C" w:rsidRDefault="00C6245C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Теоретический раздел</w:t>
            </w: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Pr="00805549" w:rsidRDefault="00C6245C" w:rsidP="00A14083">
            <w:pPr>
              <w:pStyle w:val="1"/>
              <w:rPr>
                <w:rFonts w:ascii="Times New Roman" w:hAnsi="Times New Roman" w:cs="Times New Roman"/>
              </w:rPr>
            </w:pPr>
            <w:r w:rsidRPr="00805549">
              <w:rPr>
                <w:rFonts w:ascii="Times New Roman" w:hAnsi="Times New Roman" w:cs="Times New Roman"/>
              </w:rPr>
              <w:t>Название инновационного продукта</w:t>
            </w:r>
          </w:p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5549">
              <w:rPr>
                <w:rFonts w:ascii="Times New Roman" w:hAnsi="Times New Roman" w:cs="Times New Roman"/>
              </w:rPr>
              <w:t>(</w:t>
            </w:r>
            <w:r w:rsidRPr="00805549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ОМК и </w:t>
            </w:r>
            <w:r w:rsidRPr="00805549">
              <w:rPr>
                <w:rFonts w:ascii="Times New Roman" w:hAnsi="Times New Roman" w:cs="Times New Roman"/>
              </w:rPr>
              <w:t>ссылка на</w:t>
            </w:r>
            <w:r>
              <w:rPr>
                <w:rFonts w:ascii="Times New Roman" w:hAnsi="Times New Roman" w:cs="Times New Roman"/>
              </w:rPr>
              <w:t xml:space="preserve"> его размещение)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  <w:p w:rsidR="00C6245C" w:rsidRPr="004514D4" w:rsidRDefault="00C6245C" w:rsidP="00A14083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1D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цель, </w:t>
            </w:r>
            <w:proofErr w:type="gramStart"/>
            <w:r w:rsidRPr="009D1DB9">
              <w:rPr>
                <w:rFonts w:ascii="Times New Roman" w:hAnsi="Times New Roman" w:cs="Times New Roman"/>
                <w:sz w:val="20"/>
                <w:szCs w:val="20"/>
              </w:rPr>
              <w:t>актуальность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DB9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выбора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 программы для создания ОМК и размещения его в портфолио) 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 w:rsidRPr="00843208">
              <w:rPr>
                <w:rFonts w:ascii="Times New Roman" w:hAnsi="Times New Roman" w:cs="Times New Roman"/>
                <w:sz w:val="20"/>
                <w:szCs w:val="20"/>
              </w:rPr>
              <w:t>(составленная в соответствии с региональными требованиями к структуре и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ссылка на ее размещение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14786" w:type="dxa"/>
            <w:gridSpan w:val="2"/>
            <w:shd w:val="clear" w:color="auto" w:fill="auto"/>
          </w:tcPr>
          <w:p w:rsidR="00C6245C" w:rsidRPr="006A42AA" w:rsidRDefault="00C6245C" w:rsidP="00A1408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Методический раздел</w:t>
            </w: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Учебно-методические материалы </w:t>
            </w:r>
            <w:r w:rsidRPr="003079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0799F">
              <w:rPr>
                <w:rFonts w:ascii="Times New Roman" w:hAnsi="Times New Roman" w:cs="Times New Roman"/>
                <w:sz w:val="20"/>
                <w:szCs w:val="20"/>
              </w:rPr>
              <w:t>коллекция  конспектов</w:t>
            </w:r>
            <w:proofErr w:type="gramEnd"/>
            <w:r w:rsidRPr="0030799F">
              <w:rPr>
                <w:rFonts w:ascii="Times New Roman" w:hAnsi="Times New Roman" w:cs="Times New Roman"/>
                <w:sz w:val="20"/>
                <w:szCs w:val="20"/>
              </w:rPr>
              <w:t xml:space="preserve"> занятий, планы-конспекты, методические разработки занятий, технологические  карты, коллекция учебных заданий и др.) и ссылки на их размещение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14786" w:type="dxa"/>
            <w:gridSpan w:val="2"/>
            <w:shd w:val="clear" w:color="auto" w:fill="auto"/>
          </w:tcPr>
          <w:p w:rsidR="00C6245C" w:rsidRPr="006A42AA" w:rsidRDefault="00C6245C" w:rsidP="00A1408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Дидактический раздел</w:t>
            </w: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(</w:t>
            </w:r>
            <w:proofErr w:type="gramStart"/>
            <w:r w:rsidRPr="00BC0E8F">
              <w:rPr>
                <w:rFonts w:ascii="Times New Roman" w:hAnsi="Times New Roman" w:cs="Times New Roman"/>
                <w:sz w:val="20"/>
                <w:szCs w:val="20"/>
              </w:rPr>
              <w:t>раздаточный  материал</w:t>
            </w:r>
            <w:proofErr w:type="gramEnd"/>
            <w:r w:rsidRPr="00BC0E8F">
              <w:rPr>
                <w:rFonts w:ascii="Times New Roman" w:hAnsi="Times New Roman" w:cs="Times New Roman"/>
                <w:sz w:val="20"/>
                <w:szCs w:val="20"/>
              </w:rPr>
              <w:t xml:space="preserve"> для обучающихся, видео и аудио ресурсы,  иллюстративные материалы и </w:t>
            </w:r>
            <w:proofErr w:type="spellStart"/>
            <w:r w:rsidRPr="00BC0E8F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BC0E8F">
              <w:rPr>
                <w:rFonts w:ascii="Times New Roman" w:hAnsi="Times New Roman" w:cs="Times New Roman"/>
                <w:sz w:val="20"/>
                <w:szCs w:val="20"/>
              </w:rPr>
              <w:t>) и ссылки на их размещение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14786" w:type="dxa"/>
            <w:gridSpan w:val="2"/>
            <w:shd w:val="clear" w:color="auto" w:fill="auto"/>
          </w:tcPr>
          <w:p w:rsidR="00C6245C" w:rsidRPr="006A42AA" w:rsidRDefault="00C6245C" w:rsidP="00A1408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раздел</w:t>
            </w: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 материалы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BC0E8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контрольно-оценочные инструменты, используемые в текущем и промежуточном контроле; дополнительные </w:t>
            </w:r>
            <w:proofErr w:type="spellStart"/>
            <w:r w:rsidRPr="00BC0E8F">
              <w:rPr>
                <w:rFonts w:ascii="Times New Roman" w:hAnsi="Times New Roman" w:cs="Times New Roman"/>
                <w:sz w:val="20"/>
                <w:szCs w:val="20"/>
              </w:rPr>
              <w:t>диагности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-аналитические </w:t>
            </w:r>
            <w:r w:rsidRPr="00BC0E8F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материалы, используемые в 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0E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0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работы с разными категориями обучающихся)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ссылки на их размещение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видеопрактик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их  размещение в облачных сервисах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14786" w:type="dxa"/>
            <w:gridSpan w:val="2"/>
            <w:shd w:val="clear" w:color="auto" w:fill="auto"/>
          </w:tcPr>
          <w:p w:rsidR="00C6245C" w:rsidRPr="00D22013" w:rsidRDefault="00C6245C" w:rsidP="00A14083">
            <w:pPr>
              <w:pStyle w:val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Представление инновационной практики</w:t>
            </w:r>
            <w:r w:rsidRPr="00D22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D220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 сообществе</w:t>
            </w: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Название 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где представлена инновация;  название и форма представления практики (</w:t>
            </w:r>
            <w:r w:rsidRPr="00C92BC4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выступление, </w:t>
            </w:r>
            <w:r w:rsidRPr="00C92BC4">
              <w:rPr>
                <w:rFonts w:ascii="Times New Roman" w:hAnsi="Times New Roman" w:cs="Times New Roman"/>
                <w:sz w:val="20"/>
                <w:szCs w:val="20"/>
              </w:rPr>
              <w:t xml:space="preserve"> стажировк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2BC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92BC4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);  ссылка на размещение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45C" w:rsidRPr="006A42AA" w:rsidTr="00A14083">
        <w:trPr>
          <w:trHeight w:val="309"/>
        </w:trPr>
        <w:tc>
          <w:tcPr>
            <w:tcW w:w="14786" w:type="dxa"/>
            <w:gridSpan w:val="2"/>
            <w:shd w:val="clear" w:color="auto" w:fill="auto"/>
          </w:tcPr>
          <w:p w:rsidR="00C6245C" w:rsidRPr="006A42AA" w:rsidRDefault="00C6245C" w:rsidP="00A1408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Отзывы</w:t>
            </w:r>
          </w:p>
        </w:tc>
      </w:tr>
      <w:tr w:rsidR="00C6245C" w:rsidRPr="006A42AA" w:rsidTr="00A14083">
        <w:trPr>
          <w:trHeight w:val="309"/>
        </w:trPr>
        <w:tc>
          <w:tcPr>
            <w:tcW w:w="4490" w:type="dxa"/>
            <w:shd w:val="clear" w:color="auto" w:fill="auto"/>
          </w:tcPr>
          <w:p w:rsidR="00C6245C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экспертные заключения, листы экспертизы, отзывы социальных партнеров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их размещение</w:t>
            </w:r>
          </w:p>
        </w:tc>
        <w:tc>
          <w:tcPr>
            <w:tcW w:w="10296" w:type="dxa"/>
            <w:shd w:val="clear" w:color="auto" w:fill="auto"/>
          </w:tcPr>
          <w:p w:rsidR="00C6245C" w:rsidRPr="006A42AA" w:rsidRDefault="00C6245C" w:rsidP="00A1408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45C" w:rsidRPr="00935CF5" w:rsidRDefault="00C6245C" w:rsidP="00C6245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3C83">
        <w:rPr>
          <w:rFonts w:ascii="Times New Roman" w:hAnsi="Times New Roman"/>
          <w:sz w:val="24"/>
          <w:szCs w:val="24"/>
        </w:rPr>
        <w:t xml:space="preserve">* Заполняется </w:t>
      </w:r>
      <w:r>
        <w:rPr>
          <w:rFonts w:ascii="Times New Roman" w:hAnsi="Times New Roman"/>
          <w:sz w:val="24"/>
          <w:szCs w:val="24"/>
        </w:rPr>
        <w:t xml:space="preserve">на каждую дополнительную программу, для реализации которой </w:t>
      </w:r>
      <w:proofErr w:type="gramStart"/>
      <w:r>
        <w:rPr>
          <w:rFonts w:ascii="Times New Roman" w:hAnsi="Times New Roman"/>
          <w:sz w:val="24"/>
          <w:szCs w:val="24"/>
        </w:rPr>
        <w:t>разрабатывается  ОМК</w:t>
      </w:r>
      <w:proofErr w:type="gramEnd"/>
      <w:r w:rsidRPr="00935C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018B" w:rsidRPr="00C6245C" w:rsidRDefault="0047018B" w:rsidP="00C6245C">
      <w:bookmarkStart w:id="0" w:name="_GoBack"/>
      <w:bookmarkEnd w:id="0"/>
    </w:p>
    <w:sectPr w:rsidR="0047018B" w:rsidRPr="00C6245C" w:rsidSect="004701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B"/>
    <w:rsid w:val="0047018B"/>
    <w:rsid w:val="00C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710C-8793-4BC0-B531-FC77DA0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18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1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47018B"/>
    <w:rPr>
      <w:rFonts w:ascii="Calibri" w:eastAsia="Times New Roman" w:hAnsi="Calibri" w:cs="Calibri"/>
    </w:rPr>
  </w:style>
  <w:style w:type="paragraph" w:customStyle="1" w:styleId="1">
    <w:name w:val="Без интервала1"/>
    <w:qFormat/>
    <w:rsid w:val="0047018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2023-04-14T05:34:00Z</dcterms:created>
  <dcterms:modified xsi:type="dcterms:W3CDTF">2023-04-14T05:34:00Z</dcterms:modified>
</cp:coreProperties>
</file>