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18B" w:rsidRPr="0008350F" w:rsidRDefault="0047018B" w:rsidP="0047018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Чек-лист ОО - участника РИП-ИнКО «__________________________________________________________________________</w:t>
      </w:r>
      <w:r w:rsidRPr="0008350F">
        <w:rPr>
          <w:rFonts w:ascii="Times New Roman" w:hAnsi="Times New Roman" w:cs="Times New Roman"/>
          <w:b/>
          <w:sz w:val="24"/>
          <w:szCs w:val="24"/>
        </w:rPr>
        <w:t>»</w:t>
      </w:r>
    </w:p>
    <w:p w:rsidR="0047018B" w:rsidRDefault="0047018B" w:rsidP="0047018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50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 xml:space="preserve">созданию, </w:t>
      </w:r>
      <w:r w:rsidRPr="0008350F">
        <w:rPr>
          <w:rFonts w:ascii="Times New Roman" w:hAnsi="Times New Roman" w:cs="Times New Roman"/>
          <w:b/>
          <w:sz w:val="24"/>
          <w:szCs w:val="24"/>
        </w:rPr>
        <w:t>апр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8350F">
        <w:rPr>
          <w:rFonts w:ascii="Times New Roman" w:hAnsi="Times New Roman" w:cs="Times New Roman"/>
          <w:b/>
          <w:sz w:val="24"/>
          <w:szCs w:val="24"/>
        </w:rPr>
        <w:t xml:space="preserve">бации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и представлению </w:t>
      </w:r>
      <w:r w:rsidRPr="0008350F">
        <w:rPr>
          <w:rFonts w:ascii="Times New Roman" w:hAnsi="Times New Roman" w:cs="Times New Roman"/>
          <w:b/>
          <w:sz w:val="24"/>
          <w:szCs w:val="24"/>
        </w:rPr>
        <w:t>инновационн</w:t>
      </w:r>
      <w:r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Pr="0008350F">
        <w:rPr>
          <w:rFonts w:ascii="Times New Roman" w:hAnsi="Times New Roman" w:cs="Times New Roman"/>
          <w:b/>
          <w:sz w:val="24"/>
          <w:szCs w:val="24"/>
        </w:rPr>
        <w:t>продукт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p w:rsidR="0047018B" w:rsidRPr="0008350F" w:rsidRDefault="0047018B" w:rsidP="0047018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«Образовательно-методический комплекс реализации дополнительной общеобразовательной программы»</w:t>
      </w:r>
    </w:p>
    <w:p w:rsidR="0047018B" w:rsidRDefault="0047018B" w:rsidP="0047018B">
      <w:pPr>
        <w:pStyle w:val="a3"/>
        <w:rPr>
          <w:rFonts w:ascii="Times New Roman" w:hAnsi="Times New Roman"/>
          <w:b/>
          <w:sz w:val="24"/>
          <w:szCs w:val="24"/>
        </w:rPr>
      </w:pPr>
    </w:p>
    <w:p w:rsidR="0047018B" w:rsidRPr="000734C9" w:rsidRDefault="0047018B" w:rsidP="0047018B">
      <w:pPr>
        <w:pStyle w:val="a3"/>
        <w:rPr>
          <w:rFonts w:ascii="Times New Roman" w:hAnsi="Times New Roman"/>
        </w:rPr>
      </w:pPr>
      <w:r w:rsidRPr="000734C9">
        <w:rPr>
          <w:rFonts w:ascii="Times New Roman" w:hAnsi="Times New Roman"/>
        </w:rPr>
        <w:t xml:space="preserve">Название ОО </w:t>
      </w:r>
      <w:r>
        <w:rPr>
          <w:rFonts w:ascii="Times New Roman" w:hAnsi="Times New Roman"/>
        </w:rPr>
        <w:t>______________________________________________________________________________</w:t>
      </w:r>
      <w:r w:rsidRPr="000734C9">
        <w:rPr>
          <w:rFonts w:ascii="Times New Roman" w:hAnsi="Times New Roman"/>
        </w:rPr>
        <w:t xml:space="preserve">                      </w:t>
      </w:r>
    </w:p>
    <w:p w:rsidR="0047018B" w:rsidRPr="000734C9" w:rsidRDefault="0047018B" w:rsidP="0047018B">
      <w:pPr>
        <w:pStyle w:val="a3"/>
        <w:rPr>
          <w:rFonts w:ascii="Times New Roman" w:hAnsi="Times New Roman"/>
        </w:rPr>
      </w:pPr>
    </w:p>
    <w:p w:rsidR="0047018B" w:rsidRPr="000734C9" w:rsidRDefault="0047018B" w:rsidP="0047018B">
      <w:pPr>
        <w:pStyle w:val="a3"/>
        <w:rPr>
          <w:rFonts w:ascii="Times New Roman" w:hAnsi="Times New Roman"/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546"/>
        <w:gridCol w:w="2575"/>
        <w:gridCol w:w="2782"/>
        <w:gridCol w:w="1541"/>
        <w:gridCol w:w="2698"/>
      </w:tblGrid>
      <w:tr w:rsidR="0047018B" w:rsidRPr="0066098F" w:rsidTr="00A14083">
        <w:trPr>
          <w:trHeight w:val="1190"/>
        </w:trPr>
        <w:tc>
          <w:tcPr>
            <w:tcW w:w="2425" w:type="dxa"/>
            <w:shd w:val="clear" w:color="auto" w:fill="auto"/>
          </w:tcPr>
          <w:p w:rsidR="0047018B" w:rsidRPr="006A42AA" w:rsidRDefault="0047018B" w:rsidP="00A14083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2AA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мероприятия/меры/ действия</w:t>
            </w:r>
          </w:p>
          <w:p w:rsidR="0047018B" w:rsidRPr="006A42AA" w:rsidRDefault="0047018B" w:rsidP="00A14083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47018B" w:rsidRPr="006A42AA" w:rsidRDefault="0047018B" w:rsidP="00A14083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2AA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результат</w:t>
            </w:r>
          </w:p>
        </w:tc>
        <w:tc>
          <w:tcPr>
            <w:tcW w:w="2834" w:type="dxa"/>
          </w:tcPr>
          <w:p w:rsidR="0047018B" w:rsidRPr="006A42AA" w:rsidRDefault="0047018B" w:rsidP="00A14083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2AA">
              <w:rPr>
                <w:rFonts w:ascii="Times New Roman" w:hAnsi="Times New Roman" w:cs="Times New Roman"/>
                <w:b/>
                <w:sz w:val="24"/>
                <w:szCs w:val="24"/>
              </w:rPr>
              <w:t>Факторы (причины), оказавшие влияние на полученный результат</w:t>
            </w:r>
          </w:p>
        </w:tc>
        <w:tc>
          <w:tcPr>
            <w:tcW w:w="2977" w:type="dxa"/>
            <w:shd w:val="clear" w:color="auto" w:fill="auto"/>
          </w:tcPr>
          <w:p w:rsidR="0047018B" w:rsidRPr="006A42AA" w:rsidRDefault="0047018B" w:rsidP="00A14083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2A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Управленческие решения по улучшению результата</w:t>
            </w:r>
          </w:p>
        </w:tc>
        <w:tc>
          <w:tcPr>
            <w:tcW w:w="1701" w:type="dxa"/>
            <w:shd w:val="clear" w:color="auto" w:fill="auto"/>
          </w:tcPr>
          <w:p w:rsidR="0047018B" w:rsidRPr="006A42AA" w:rsidRDefault="0047018B" w:rsidP="00A14083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2A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03" w:type="dxa"/>
            <w:shd w:val="clear" w:color="auto" w:fill="auto"/>
          </w:tcPr>
          <w:p w:rsidR="0047018B" w:rsidRPr="006A42AA" w:rsidRDefault="0047018B" w:rsidP="00A14083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2A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7018B" w:rsidRPr="0066098F" w:rsidTr="00A14083">
        <w:trPr>
          <w:trHeight w:val="274"/>
        </w:trPr>
        <w:tc>
          <w:tcPr>
            <w:tcW w:w="15625" w:type="dxa"/>
            <w:gridSpan w:val="6"/>
            <w:shd w:val="clear" w:color="auto" w:fill="D9D9D9"/>
          </w:tcPr>
          <w:p w:rsidR="0047018B" w:rsidRPr="006A42AA" w:rsidRDefault="0047018B" w:rsidP="00A14083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2AA">
              <w:rPr>
                <w:rFonts w:ascii="Times New Roman" w:hAnsi="Times New Roman" w:cs="Times New Roman"/>
                <w:b/>
                <w:sz w:val="24"/>
                <w:szCs w:val="24"/>
              </w:rPr>
              <w:t>Шаг 1. Нормативно-правовое обеспечение инновационной деятельности в ОО</w:t>
            </w:r>
          </w:p>
        </w:tc>
      </w:tr>
      <w:tr w:rsidR="0047018B" w:rsidRPr="0066098F" w:rsidTr="00A14083">
        <w:trPr>
          <w:trHeight w:val="313"/>
        </w:trPr>
        <w:tc>
          <w:tcPr>
            <w:tcW w:w="2425" w:type="dxa"/>
            <w:shd w:val="clear" w:color="auto" w:fill="auto"/>
          </w:tcPr>
          <w:p w:rsidR="0047018B" w:rsidRPr="006A42AA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47018B" w:rsidRPr="006A42AA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47018B" w:rsidRPr="006A42AA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7018B" w:rsidRPr="006A42AA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7018B" w:rsidRPr="006A42AA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</w:tcPr>
          <w:p w:rsidR="0047018B" w:rsidRPr="006A42AA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18B" w:rsidRPr="0066098F" w:rsidTr="00A14083">
        <w:trPr>
          <w:trHeight w:val="313"/>
        </w:trPr>
        <w:tc>
          <w:tcPr>
            <w:tcW w:w="2425" w:type="dxa"/>
            <w:shd w:val="clear" w:color="auto" w:fill="auto"/>
          </w:tcPr>
          <w:p w:rsidR="0047018B" w:rsidRPr="006A42AA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47018B" w:rsidRPr="006A42AA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47018B" w:rsidRPr="006A42AA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7018B" w:rsidRPr="006A42AA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7018B" w:rsidRPr="006A42AA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</w:tcPr>
          <w:p w:rsidR="0047018B" w:rsidRPr="006A42AA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18B" w:rsidRPr="0066098F" w:rsidTr="00A14083">
        <w:trPr>
          <w:trHeight w:val="274"/>
        </w:trPr>
        <w:tc>
          <w:tcPr>
            <w:tcW w:w="15625" w:type="dxa"/>
            <w:gridSpan w:val="6"/>
            <w:shd w:val="clear" w:color="auto" w:fill="D9D9D9"/>
          </w:tcPr>
          <w:p w:rsidR="0047018B" w:rsidRPr="00754A25" w:rsidRDefault="0047018B" w:rsidP="00A14083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Шаг 2.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Постановка цели и организация деятельности педагогического коллектива по созданию инновационного продукта </w:t>
            </w:r>
          </w:p>
        </w:tc>
      </w:tr>
      <w:tr w:rsidR="0047018B" w:rsidRPr="0066098F" w:rsidTr="00A14083">
        <w:trPr>
          <w:trHeight w:val="238"/>
        </w:trPr>
        <w:tc>
          <w:tcPr>
            <w:tcW w:w="2425" w:type="dxa"/>
            <w:shd w:val="clear" w:color="auto" w:fill="auto"/>
          </w:tcPr>
          <w:p w:rsidR="0047018B" w:rsidRPr="00F15747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47018B" w:rsidRPr="00F15747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47018B" w:rsidRPr="00F15747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7018B" w:rsidRPr="00F15747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7018B" w:rsidRPr="00F15747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</w:tcPr>
          <w:p w:rsidR="0047018B" w:rsidRPr="00F15747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18B" w:rsidRPr="0066098F" w:rsidTr="00A14083">
        <w:trPr>
          <w:trHeight w:val="238"/>
        </w:trPr>
        <w:tc>
          <w:tcPr>
            <w:tcW w:w="2425" w:type="dxa"/>
            <w:shd w:val="clear" w:color="auto" w:fill="auto"/>
          </w:tcPr>
          <w:p w:rsidR="0047018B" w:rsidRPr="00F15747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47018B" w:rsidRPr="00F15747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47018B" w:rsidRPr="00F15747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7018B" w:rsidRPr="00F15747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7018B" w:rsidRPr="00F15747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</w:tcPr>
          <w:p w:rsidR="0047018B" w:rsidRPr="00F15747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18B" w:rsidRPr="0066098F" w:rsidTr="00A14083">
        <w:trPr>
          <w:trHeight w:val="548"/>
        </w:trPr>
        <w:tc>
          <w:tcPr>
            <w:tcW w:w="15625" w:type="dxa"/>
            <w:gridSpan w:val="6"/>
            <w:shd w:val="clear" w:color="auto" w:fill="D9D9D9"/>
          </w:tcPr>
          <w:p w:rsidR="0047018B" w:rsidRDefault="0047018B" w:rsidP="00A14083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Шаг 3.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Мотивация, стимулирование, сопровождение творческих групп по созданию, апробации и корректировке </w:t>
            </w:r>
          </w:p>
          <w:p w:rsidR="0047018B" w:rsidRPr="00F15747" w:rsidRDefault="0047018B" w:rsidP="00A14083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инновационных продуктов   </w:t>
            </w:r>
          </w:p>
        </w:tc>
      </w:tr>
      <w:tr w:rsidR="0047018B" w:rsidRPr="0066098F" w:rsidTr="00A14083">
        <w:trPr>
          <w:trHeight w:val="244"/>
        </w:trPr>
        <w:tc>
          <w:tcPr>
            <w:tcW w:w="2425" w:type="dxa"/>
            <w:shd w:val="clear" w:color="auto" w:fill="auto"/>
          </w:tcPr>
          <w:p w:rsidR="0047018B" w:rsidRPr="002D4926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47018B" w:rsidRPr="002D4926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47018B" w:rsidRPr="002D4926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7018B" w:rsidRPr="002D4926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7018B" w:rsidRPr="002D4926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</w:tcPr>
          <w:p w:rsidR="0047018B" w:rsidRPr="002D4926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18B" w:rsidRPr="0066098F" w:rsidTr="00A14083">
        <w:trPr>
          <w:trHeight w:val="244"/>
        </w:trPr>
        <w:tc>
          <w:tcPr>
            <w:tcW w:w="2425" w:type="dxa"/>
            <w:shd w:val="clear" w:color="auto" w:fill="auto"/>
          </w:tcPr>
          <w:p w:rsidR="0047018B" w:rsidRPr="002D4926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47018B" w:rsidRPr="002D4926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47018B" w:rsidRPr="002D4926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7018B" w:rsidRPr="002D4926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7018B" w:rsidRPr="002D4926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</w:tcPr>
          <w:p w:rsidR="0047018B" w:rsidRPr="002D4926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18B" w:rsidRPr="0066098F" w:rsidTr="00A14083">
        <w:trPr>
          <w:trHeight w:val="274"/>
        </w:trPr>
        <w:tc>
          <w:tcPr>
            <w:tcW w:w="15625" w:type="dxa"/>
            <w:gridSpan w:val="6"/>
            <w:shd w:val="clear" w:color="auto" w:fill="D9D9D9"/>
          </w:tcPr>
          <w:p w:rsidR="0047018B" w:rsidRPr="002D4926" w:rsidRDefault="0047018B" w:rsidP="00A14083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Шаг 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промежуточных и итоговых результатов инновационной деятельности</w:t>
            </w:r>
          </w:p>
        </w:tc>
      </w:tr>
      <w:tr w:rsidR="0047018B" w:rsidRPr="0066098F" w:rsidTr="00A14083">
        <w:trPr>
          <w:trHeight w:val="198"/>
        </w:trPr>
        <w:tc>
          <w:tcPr>
            <w:tcW w:w="2425" w:type="dxa"/>
            <w:shd w:val="clear" w:color="auto" w:fill="auto"/>
          </w:tcPr>
          <w:p w:rsidR="0047018B" w:rsidRPr="000734C9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47018B" w:rsidRPr="000734C9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47018B" w:rsidRPr="000734C9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7018B" w:rsidRPr="000734C9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7018B" w:rsidRPr="000734C9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</w:tcPr>
          <w:p w:rsidR="0047018B" w:rsidRPr="000734C9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18B" w:rsidRPr="0066098F" w:rsidTr="00A14083">
        <w:trPr>
          <w:trHeight w:val="74"/>
        </w:trPr>
        <w:tc>
          <w:tcPr>
            <w:tcW w:w="2425" w:type="dxa"/>
            <w:shd w:val="clear" w:color="auto" w:fill="auto"/>
          </w:tcPr>
          <w:p w:rsidR="0047018B" w:rsidRPr="000734C9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47018B" w:rsidRPr="000734C9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47018B" w:rsidRPr="000734C9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7018B" w:rsidRPr="000734C9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7018B" w:rsidRPr="000734C9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</w:tcPr>
          <w:p w:rsidR="0047018B" w:rsidRPr="000734C9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18B" w:rsidRPr="0066098F" w:rsidTr="00A14083">
        <w:trPr>
          <w:trHeight w:val="74"/>
        </w:trPr>
        <w:tc>
          <w:tcPr>
            <w:tcW w:w="15625" w:type="dxa"/>
            <w:gridSpan w:val="6"/>
            <w:shd w:val="clear" w:color="auto" w:fill="D9D9D9"/>
          </w:tcPr>
          <w:p w:rsidR="0047018B" w:rsidRPr="002D4926" w:rsidRDefault="0047018B" w:rsidP="00A14083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D4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и представление лучших педагогических практик реализации инновационных продуктов</w:t>
            </w:r>
          </w:p>
        </w:tc>
      </w:tr>
      <w:tr w:rsidR="0047018B" w:rsidRPr="0066098F" w:rsidTr="00A14083">
        <w:trPr>
          <w:trHeight w:val="74"/>
        </w:trPr>
        <w:tc>
          <w:tcPr>
            <w:tcW w:w="2425" w:type="dxa"/>
            <w:shd w:val="clear" w:color="auto" w:fill="auto"/>
          </w:tcPr>
          <w:p w:rsidR="0047018B" w:rsidRPr="000734C9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47018B" w:rsidRPr="000734C9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47018B" w:rsidRPr="000734C9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7018B" w:rsidRPr="000734C9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7018B" w:rsidRPr="000734C9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</w:tcPr>
          <w:p w:rsidR="0047018B" w:rsidRPr="000734C9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18B" w:rsidRPr="0066098F" w:rsidTr="00A14083">
        <w:trPr>
          <w:trHeight w:val="74"/>
        </w:trPr>
        <w:tc>
          <w:tcPr>
            <w:tcW w:w="2425" w:type="dxa"/>
            <w:shd w:val="clear" w:color="auto" w:fill="auto"/>
          </w:tcPr>
          <w:p w:rsidR="0047018B" w:rsidRPr="000734C9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47018B" w:rsidRPr="000734C9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47018B" w:rsidRPr="000734C9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7018B" w:rsidRPr="000734C9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7018B" w:rsidRPr="000734C9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</w:tcPr>
          <w:p w:rsidR="0047018B" w:rsidRPr="000734C9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18B" w:rsidRPr="0066098F" w:rsidTr="00A14083">
        <w:trPr>
          <w:trHeight w:val="74"/>
        </w:trPr>
        <w:tc>
          <w:tcPr>
            <w:tcW w:w="2425" w:type="dxa"/>
            <w:shd w:val="clear" w:color="auto" w:fill="auto"/>
          </w:tcPr>
          <w:p w:rsidR="0047018B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18B" w:rsidRPr="000734C9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47018B" w:rsidRPr="000734C9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47018B" w:rsidRPr="000734C9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7018B" w:rsidRPr="000734C9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7018B" w:rsidRPr="000734C9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</w:tcPr>
          <w:p w:rsidR="0047018B" w:rsidRPr="000734C9" w:rsidRDefault="0047018B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18B" w:rsidRDefault="0047018B">
      <w:bookmarkStart w:id="0" w:name="_GoBack"/>
      <w:bookmarkEnd w:id="0"/>
    </w:p>
    <w:sectPr w:rsidR="0047018B" w:rsidSect="0047018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8B"/>
    <w:rsid w:val="0047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B710C-8793-4BC0-B531-FC77DA09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018B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018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Без интервала Знак"/>
    <w:link w:val="a3"/>
    <w:uiPriority w:val="1"/>
    <w:locked/>
    <w:rsid w:val="0047018B"/>
    <w:rPr>
      <w:rFonts w:ascii="Calibri" w:eastAsia="Times New Roman" w:hAnsi="Calibri" w:cs="Calibri"/>
    </w:rPr>
  </w:style>
  <w:style w:type="paragraph" w:customStyle="1" w:styleId="1">
    <w:name w:val="Без интервала1"/>
    <w:qFormat/>
    <w:rsid w:val="0047018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2023-04-14T05:31:00Z</dcterms:created>
  <dcterms:modified xsi:type="dcterms:W3CDTF">2023-04-14T05:34:00Z</dcterms:modified>
</cp:coreProperties>
</file>